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012FF" w14:textId="41999B27" w:rsidR="00BA29AF" w:rsidRPr="00D22DBE" w:rsidRDefault="00B06CD5" w:rsidP="00BA29AF">
      <w:pPr>
        <w:pStyle w:val="Title"/>
        <w:rPr>
          <w:sz w:val="32"/>
          <w:szCs w:val="32"/>
        </w:rPr>
      </w:pPr>
      <w:r>
        <w:rPr>
          <w:sz w:val="32"/>
          <w:szCs w:val="32"/>
        </w:rPr>
        <w:t>Mr. Langston’s</w:t>
      </w:r>
      <w:r w:rsidR="008134D3">
        <w:rPr>
          <w:sz w:val="32"/>
          <w:szCs w:val="32"/>
        </w:rPr>
        <w:t xml:space="preserve"> </w:t>
      </w:r>
      <w:r w:rsidR="00BA29AF" w:rsidRPr="00D22DBE">
        <w:rPr>
          <w:sz w:val="32"/>
          <w:szCs w:val="32"/>
        </w:rPr>
        <w:t xml:space="preserve">Syllabus </w:t>
      </w:r>
    </w:p>
    <w:p w14:paraId="0ED5A365" w14:textId="77777777" w:rsidR="00BA29AF" w:rsidRPr="00D22DBE" w:rsidRDefault="00BA29AF" w:rsidP="00BA29AF">
      <w:pPr>
        <w:jc w:val="center"/>
        <w:rPr>
          <w:b/>
          <w:sz w:val="32"/>
          <w:szCs w:val="32"/>
        </w:rPr>
      </w:pPr>
      <w:r>
        <w:rPr>
          <w:b/>
          <w:sz w:val="32"/>
          <w:szCs w:val="32"/>
        </w:rPr>
        <w:t>6</w:t>
      </w:r>
      <w:r w:rsidRPr="00D22DBE">
        <w:rPr>
          <w:b/>
          <w:sz w:val="32"/>
          <w:szCs w:val="32"/>
          <w:vertAlign w:val="superscript"/>
        </w:rPr>
        <w:t>th</w:t>
      </w:r>
      <w:r w:rsidRPr="00D22DBE">
        <w:rPr>
          <w:b/>
          <w:sz w:val="32"/>
          <w:szCs w:val="32"/>
        </w:rPr>
        <w:t xml:space="preserve"> grade Math Class</w:t>
      </w:r>
    </w:p>
    <w:p w14:paraId="34EA1C9A" w14:textId="2E262990" w:rsidR="00BA29AF" w:rsidRDefault="00384AA9" w:rsidP="00BA29AF">
      <w:pPr>
        <w:jc w:val="center"/>
        <w:rPr>
          <w:b/>
          <w:sz w:val="32"/>
          <w:szCs w:val="32"/>
        </w:rPr>
      </w:pPr>
      <w:r>
        <w:rPr>
          <w:b/>
          <w:sz w:val="32"/>
          <w:szCs w:val="32"/>
        </w:rPr>
        <w:t>Griffin Middle School</w:t>
      </w:r>
    </w:p>
    <w:p w14:paraId="22B5A921" w14:textId="4394D0F1" w:rsidR="00384AA9" w:rsidRPr="00D22DBE" w:rsidRDefault="00BF5BF4" w:rsidP="00BA29AF">
      <w:pPr>
        <w:jc w:val="center"/>
        <w:rPr>
          <w:b/>
          <w:sz w:val="32"/>
          <w:szCs w:val="32"/>
        </w:rPr>
      </w:pPr>
      <w:r>
        <w:rPr>
          <w:b/>
          <w:sz w:val="32"/>
          <w:szCs w:val="32"/>
        </w:rPr>
        <w:t>Be Here…Be Ready…Be Respectful…</w:t>
      </w:r>
      <w:r w:rsidR="00384AA9">
        <w:rPr>
          <w:b/>
          <w:sz w:val="32"/>
          <w:szCs w:val="32"/>
        </w:rPr>
        <w:t>Be Great, Be Griffin!</w:t>
      </w:r>
    </w:p>
    <w:p w14:paraId="145821A8" w14:textId="77777777" w:rsidR="00BA29AF" w:rsidRDefault="00BA29AF" w:rsidP="00BA29AF">
      <w:pPr>
        <w:jc w:val="center"/>
        <w:rPr>
          <w:b/>
          <w:sz w:val="28"/>
        </w:rPr>
      </w:pPr>
    </w:p>
    <w:p w14:paraId="140FD81D" w14:textId="77777777" w:rsidR="00A9470C" w:rsidRPr="006D6C2F" w:rsidRDefault="00A9470C" w:rsidP="00C4629D">
      <w:pPr>
        <w:spacing w:line="276" w:lineRule="auto"/>
        <w:rPr>
          <w:rFonts w:asciiTheme="minorHAnsi" w:hAnsiTheme="minorHAnsi" w:cs="Arial"/>
          <w:b/>
          <w:sz w:val="24"/>
          <w:szCs w:val="24"/>
        </w:rPr>
      </w:pPr>
      <w:r w:rsidRPr="006D6C2F">
        <w:rPr>
          <w:rFonts w:asciiTheme="minorHAnsi" w:hAnsiTheme="minorHAnsi" w:cs="Arial"/>
          <w:b/>
          <w:sz w:val="24"/>
          <w:szCs w:val="24"/>
        </w:rPr>
        <w:t>Students and Parents/Guardians,</w:t>
      </w:r>
    </w:p>
    <w:p w14:paraId="3EE29F36" w14:textId="01E36C14" w:rsidR="00100F40" w:rsidRPr="006D6C2F" w:rsidRDefault="00A9470C" w:rsidP="00C4629D">
      <w:pPr>
        <w:pStyle w:val="NoSpacing"/>
        <w:spacing w:line="276" w:lineRule="auto"/>
        <w:rPr>
          <w:rFonts w:asciiTheme="minorHAnsi" w:hAnsiTheme="minorHAnsi" w:cs="Arial"/>
          <w:sz w:val="24"/>
          <w:szCs w:val="24"/>
        </w:rPr>
      </w:pPr>
      <w:r w:rsidRPr="006D6C2F">
        <w:rPr>
          <w:rFonts w:asciiTheme="minorHAnsi" w:hAnsiTheme="minorHAnsi" w:cs="Arial"/>
          <w:sz w:val="24"/>
          <w:szCs w:val="24"/>
        </w:rPr>
        <w:tab/>
        <w:t>WELCOME TO 6</w:t>
      </w:r>
      <w:r w:rsidRPr="006D6C2F">
        <w:rPr>
          <w:rFonts w:asciiTheme="minorHAnsi" w:hAnsiTheme="minorHAnsi" w:cs="Arial"/>
          <w:sz w:val="24"/>
          <w:szCs w:val="24"/>
          <w:vertAlign w:val="superscript"/>
        </w:rPr>
        <w:t>TH</w:t>
      </w:r>
      <w:r w:rsidRPr="006D6C2F">
        <w:rPr>
          <w:rFonts w:asciiTheme="minorHAnsi" w:hAnsiTheme="minorHAnsi" w:cs="Arial"/>
          <w:sz w:val="24"/>
          <w:szCs w:val="24"/>
        </w:rPr>
        <w:t xml:space="preserve"> GRADE AT </w:t>
      </w:r>
      <w:r w:rsidR="00384AA9" w:rsidRPr="006D6C2F">
        <w:rPr>
          <w:rFonts w:asciiTheme="minorHAnsi" w:hAnsiTheme="minorHAnsi" w:cs="Arial"/>
          <w:sz w:val="24"/>
          <w:szCs w:val="24"/>
        </w:rPr>
        <w:t>GRIFFIN MIDDLE SCHOOL</w:t>
      </w:r>
      <w:r w:rsidRPr="006D6C2F">
        <w:rPr>
          <w:rFonts w:asciiTheme="minorHAnsi" w:hAnsiTheme="minorHAnsi" w:cs="Arial"/>
          <w:sz w:val="24"/>
          <w:szCs w:val="24"/>
        </w:rPr>
        <w:t xml:space="preserve">!   I am </w:t>
      </w:r>
      <w:r w:rsidRPr="00C07300">
        <w:rPr>
          <w:rFonts w:asciiTheme="minorHAnsi" w:hAnsiTheme="minorHAnsi" w:cs="Arial"/>
          <w:i/>
          <w:sz w:val="24"/>
          <w:szCs w:val="24"/>
        </w:rPr>
        <w:t>very</w:t>
      </w:r>
      <w:r w:rsidRPr="006D6C2F">
        <w:rPr>
          <w:rFonts w:asciiTheme="minorHAnsi" w:hAnsiTheme="minorHAnsi" w:cs="Arial"/>
          <w:sz w:val="24"/>
          <w:szCs w:val="24"/>
        </w:rPr>
        <w:t xml:space="preserve"> </w:t>
      </w:r>
      <w:r w:rsidR="005E71AA" w:rsidRPr="006D6C2F">
        <w:rPr>
          <w:rFonts w:asciiTheme="minorHAnsi" w:hAnsiTheme="minorHAnsi" w:cs="Arial"/>
          <w:sz w:val="24"/>
          <w:szCs w:val="24"/>
        </w:rPr>
        <w:t>excited about entering this educational partnership with</w:t>
      </w:r>
      <w:r w:rsidRPr="006D6C2F">
        <w:rPr>
          <w:rFonts w:asciiTheme="minorHAnsi" w:hAnsiTheme="minorHAnsi" w:cs="Arial"/>
          <w:sz w:val="24"/>
          <w:szCs w:val="24"/>
        </w:rPr>
        <w:t xml:space="preserve"> you and your student. </w:t>
      </w:r>
      <w:r w:rsidR="00100F40" w:rsidRPr="006D6C2F">
        <w:rPr>
          <w:rFonts w:asciiTheme="minorHAnsi" w:hAnsiTheme="minorHAnsi" w:cs="Arial"/>
          <w:sz w:val="24"/>
          <w:szCs w:val="24"/>
        </w:rPr>
        <w:t xml:space="preserve"> </w:t>
      </w:r>
      <w:r w:rsidRPr="006D6C2F">
        <w:rPr>
          <w:rFonts w:asciiTheme="minorHAnsi" w:hAnsiTheme="minorHAnsi" w:cs="Arial"/>
          <w:sz w:val="24"/>
          <w:szCs w:val="24"/>
        </w:rPr>
        <w:t xml:space="preserve">My top priority is to provide a happy and safe learning environment for your child.  </w:t>
      </w:r>
      <w:r w:rsidRPr="006D6C2F">
        <w:rPr>
          <w:rFonts w:asciiTheme="minorHAnsi" w:hAnsiTheme="minorHAnsi" w:cs="Arial"/>
          <w:sz w:val="24"/>
          <w:szCs w:val="24"/>
          <w:u w:val="single"/>
        </w:rPr>
        <w:t>I have a strict policy on respect for both the teachers</w:t>
      </w:r>
      <w:r w:rsidR="00337904" w:rsidRPr="006D6C2F">
        <w:rPr>
          <w:rFonts w:asciiTheme="minorHAnsi" w:hAnsiTheme="minorHAnsi" w:cs="Arial"/>
          <w:sz w:val="24"/>
          <w:szCs w:val="24"/>
          <w:u w:val="single"/>
        </w:rPr>
        <w:t>,</w:t>
      </w:r>
      <w:r w:rsidRPr="006D6C2F">
        <w:rPr>
          <w:rFonts w:asciiTheme="minorHAnsi" w:hAnsiTheme="minorHAnsi" w:cs="Arial"/>
          <w:sz w:val="24"/>
          <w:szCs w:val="24"/>
          <w:u w:val="single"/>
        </w:rPr>
        <w:t xml:space="preserve"> and fellow students; this is an important classroom expectation</w:t>
      </w:r>
      <w:r w:rsidR="00100F40" w:rsidRPr="006D6C2F">
        <w:rPr>
          <w:rFonts w:asciiTheme="minorHAnsi" w:hAnsiTheme="minorHAnsi" w:cs="Arial"/>
          <w:sz w:val="24"/>
          <w:szCs w:val="24"/>
        </w:rPr>
        <w:t xml:space="preserve">.  Respect </w:t>
      </w:r>
      <w:r w:rsidRPr="006D6C2F">
        <w:rPr>
          <w:rFonts w:asciiTheme="minorHAnsi" w:hAnsiTheme="minorHAnsi" w:cs="Arial"/>
          <w:sz w:val="24"/>
          <w:szCs w:val="24"/>
        </w:rPr>
        <w:t xml:space="preserve">is the foundation for the happy and safe environment I will provide for your child. </w:t>
      </w:r>
    </w:p>
    <w:p w14:paraId="1702A9D2" w14:textId="3F2D8519" w:rsidR="00A9470C" w:rsidRPr="006D6C2F" w:rsidRDefault="005E71AA" w:rsidP="005E71AA">
      <w:pPr>
        <w:pStyle w:val="NoSpacing"/>
        <w:spacing w:line="276" w:lineRule="auto"/>
        <w:ind w:firstLine="720"/>
        <w:rPr>
          <w:rFonts w:asciiTheme="minorHAnsi" w:hAnsiTheme="minorHAnsi" w:cs="Arial"/>
          <w:sz w:val="24"/>
          <w:szCs w:val="24"/>
        </w:rPr>
      </w:pPr>
      <w:r w:rsidRPr="006D6C2F">
        <w:rPr>
          <w:rFonts w:asciiTheme="minorHAnsi" w:hAnsiTheme="minorHAnsi" w:cs="Arial"/>
          <w:sz w:val="24"/>
          <w:szCs w:val="24"/>
        </w:rPr>
        <w:t xml:space="preserve">Having </w:t>
      </w:r>
      <w:r w:rsidRPr="00C07300">
        <w:rPr>
          <w:rFonts w:asciiTheme="minorHAnsi" w:hAnsiTheme="minorHAnsi" w:cs="Arial"/>
          <w:i/>
          <w:sz w:val="24"/>
          <w:szCs w:val="24"/>
        </w:rPr>
        <w:t>your</w:t>
      </w:r>
      <w:r w:rsidRPr="006D6C2F">
        <w:rPr>
          <w:rFonts w:asciiTheme="minorHAnsi" w:hAnsiTheme="minorHAnsi" w:cs="Arial"/>
          <w:sz w:val="24"/>
          <w:szCs w:val="24"/>
        </w:rPr>
        <w:t xml:space="preserve"> support is vital to me creating a successful environment for our students. </w:t>
      </w:r>
      <w:r w:rsidR="00A9470C" w:rsidRPr="006D6C2F">
        <w:rPr>
          <w:rFonts w:asciiTheme="minorHAnsi" w:hAnsiTheme="minorHAnsi" w:cs="Arial"/>
          <w:sz w:val="24"/>
          <w:szCs w:val="24"/>
        </w:rPr>
        <w:t xml:space="preserve">I have an open-door policy, and I encourage you to contact me during </w:t>
      </w:r>
      <w:r w:rsidR="006D6C2F" w:rsidRPr="006D6C2F">
        <w:rPr>
          <w:rFonts w:asciiTheme="minorHAnsi" w:hAnsiTheme="minorHAnsi" w:cs="Arial"/>
          <w:sz w:val="24"/>
          <w:szCs w:val="24"/>
        </w:rPr>
        <w:t>school hours</w:t>
      </w:r>
      <w:r w:rsidR="00A9470C" w:rsidRPr="006D6C2F">
        <w:rPr>
          <w:rFonts w:asciiTheme="minorHAnsi" w:hAnsiTheme="minorHAnsi" w:cs="Arial"/>
          <w:sz w:val="24"/>
          <w:szCs w:val="24"/>
        </w:rPr>
        <w:t xml:space="preserve"> or </w:t>
      </w:r>
      <w:r w:rsidR="006D6C2F" w:rsidRPr="006D6C2F">
        <w:rPr>
          <w:rFonts w:asciiTheme="minorHAnsi" w:hAnsiTheme="minorHAnsi" w:cs="Arial"/>
          <w:sz w:val="24"/>
          <w:szCs w:val="24"/>
        </w:rPr>
        <w:t xml:space="preserve">leave me a message </w:t>
      </w:r>
      <w:r w:rsidR="00A9470C" w:rsidRPr="006D6C2F">
        <w:rPr>
          <w:rFonts w:asciiTheme="minorHAnsi" w:hAnsiTheme="minorHAnsi" w:cs="Arial"/>
          <w:sz w:val="24"/>
          <w:szCs w:val="24"/>
        </w:rPr>
        <w:t>after school</w:t>
      </w:r>
      <w:r w:rsidR="004601F8" w:rsidRPr="006D6C2F">
        <w:rPr>
          <w:rFonts w:asciiTheme="minorHAnsi" w:hAnsiTheme="minorHAnsi" w:cs="Arial"/>
          <w:sz w:val="24"/>
          <w:szCs w:val="24"/>
        </w:rPr>
        <w:t xml:space="preserve"> at </w:t>
      </w:r>
      <w:r w:rsidR="00A878B1">
        <w:rPr>
          <w:rFonts w:asciiTheme="minorHAnsi" w:hAnsiTheme="minorHAnsi" w:cs="Arial"/>
          <w:sz w:val="24"/>
          <w:szCs w:val="24"/>
        </w:rPr>
        <w:t>(</w:t>
      </w:r>
      <w:r w:rsidR="006D6C2F" w:rsidRPr="006D6C2F">
        <w:rPr>
          <w:rFonts w:asciiTheme="minorHAnsi" w:hAnsiTheme="minorHAnsi" w:cs="Arial"/>
          <w:sz w:val="24"/>
          <w:szCs w:val="24"/>
        </w:rPr>
        <w:t>678) 842-6917</w:t>
      </w:r>
      <w:r w:rsidR="00A878B1">
        <w:rPr>
          <w:rFonts w:asciiTheme="minorHAnsi" w:hAnsiTheme="minorHAnsi" w:cs="Arial"/>
          <w:sz w:val="24"/>
          <w:szCs w:val="24"/>
        </w:rPr>
        <w:t xml:space="preserve"> Ext </w:t>
      </w:r>
      <w:r w:rsidR="00E21CC3">
        <w:rPr>
          <w:rFonts w:asciiTheme="minorHAnsi" w:hAnsiTheme="minorHAnsi" w:cs="Arial"/>
          <w:sz w:val="24"/>
          <w:szCs w:val="24"/>
        </w:rPr>
        <w:t>2105</w:t>
      </w:r>
      <w:bookmarkStart w:id="0" w:name="_GoBack"/>
      <w:bookmarkEnd w:id="0"/>
      <w:r w:rsidR="006D6C2F" w:rsidRPr="006D6C2F">
        <w:rPr>
          <w:rFonts w:asciiTheme="minorHAnsi" w:hAnsiTheme="minorHAnsi" w:cs="Arial"/>
          <w:sz w:val="24"/>
          <w:szCs w:val="24"/>
        </w:rPr>
        <w:t xml:space="preserve"> </w:t>
      </w:r>
      <w:r w:rsidR="004601F8" w:rsidRPr="006D6C2F">
        <w:rPr>
          <w:rFonts w:asciiTheme="minorHAnsi" w:hAnsiTheme="minorHAnsi" w:cs="Arial"/>
          <w:sz w:val="24"/>
          <w:szCs w:val="24"/>
        </w:rPr>
        <w:t>(school phone)</w:t>
      </w:r>
      <w:r w:rsidR="00A9470C" w:rsidRPr="006D6C2F">
        <w:rPr>
          <w:rFonts w:asciiTheme="minorHAnsi" w:hAnsiTheme="minorHAnsi" w:cs="Arial"/>
          <w:sz w:val="24"/>
          <w:szCs w:val="24"/>
        </w:rPr>
        <w:t xml:space="preserve">.  </w:t>
      </w:r>
      <w:r w:rsidR="00100F40" w:rsidRPr="006D6C2F">
        <w:rPr>
          <w:rFonts w:asciiTheme="minorHAnsi" w:hAnsiTheme="minorHAnsi" w:cs="Arial"/>
          <w:b/>
          <w:sz w:val="24"/>
          <w:szCs w:val="24"/>
        </w:rPr>
        <w:t>Email is the best way to get in touch with me</w:t>
      </w:r>
      <w:r w:rsidR="00100F40" w:rsidRPr="006D6C2F">
        <w:rPr>
          <w:rFonts w:asciiTheme="minorHAnsi" w:hAnsiTheme="minorHAnsi" w:cs="Arial"/>
          <w:sz w:val="24"/>
          <w:szCs w:val="24"/>
        </w:rPr>
        <w:t xml:space="preserve"> because </w:t>
      </w:r>
      <w:r w:rsidR="00A9470C" w:rsidRPr="006D6C2F">
        <w:rPr>
          <w:rFonts w:asciiTheme="minorHAnsi" w:hAnsiTheme="minorHAnsi" w:cs="Arial"/>
          <w:sz w:val="24"/>
          <w:szCs w:val="24"/>
        </w:rPr>
        <w:t xml:space="preserve">I check my email frequently throughout the day including when I am at home. Feel free to contact me this way as well at </w:t>
      </w:r>
      <w:r w:rsidR="00B06CD5">
        <w:rPr>
          <w:rFonts w:asciiTheme="minorHAnsi" w:hAnsiTheme="minorHAnsi"/>
          <w:b/>
          <w:sz w:val="24"/>
          <w:szCs w:val="24"/>
          <w:u w:val="single"/>
        </w:rPr>
        <w:t>Roderick.langston</w:t>
      </w:r>
      <w:r w:rsidR="00030BF5" w:rsidRPr="00623685">
        <w:rPr>
          <w:rFonts w:asciiTheme="minorHAnsi" w:hAnsiTheme="minorHAnsi"/>
          <w:b/>
          <w:sz w:val="24"/>
          <w:szCs w:val="24"/>
          <w:u w:val="single"/>
        </w:rPr>
        <w:t>@cobbk12.org.</w:t>
      </w:r>
    </w:p>
    <w:p w14:paraId="5C39908A" w14:textId="77777777" w:rsidR="00C4629D" w:rsidRPr="004501C8" w:rsidRDefault="00C4629D" w:rsidP="00C4629D">
      <w:pPr>
        <w:pStyle w:val="NoSpacing"/>
        <w:spacing w:line="276" w:lineRule="auto"/>
        <w:rPr>
          <w:rFonts w:ascii="Cambria" w:hAnsi="Cambria" w:cs="Arial"/>
          <w:sz w:val="24"/>
          <w:szCs w:val="24"/>
        </w:rPr>
      </w:pPr>
      <w:r w:rsidRPr="004501C8">
        <w:rPr>
          <w:rFonts w:ascii="Cambria" w:hAnsi="Cambria" w:cs="Arial"/>
          <w:sz w:val="24"/>
          <w:szCs w:val="24"/>
        </w:rPr>
        <w:tab/>
      </w:r>
      <w:r w:rsidRPr="004501C8">
        <w:rPr>
          <w:rFonts w:ascii="Cambria" w:hAnsi="Cambria" w:cs="Arial"/>
          <w:sz w:val="24"/>
          <w:szCs w:val="24"/>
        </w:rPr>
        <w:tab/>
      </w:r>
      <w:r w:rsidRPr="004501C8">
        <w:rPr>
          <w:rFonts w:ascii="Cambria" w:hAnsi="Cambria" w:cs="Arial"/>
          <w:sz w:val="24"/>
          <w:szCs w:val="24"/>
        </w:rPr>
        <w:tab/>
      </w:r>
      <w:r w:rsidRPr="004501C8">
        <w:rPr>
          <w:rFonts w:ascii="Cambria" w:hAnsi="Cambria" w:cs="Arial"/>
          <w:sz w:val="24"/>
          <w:szCs w:val="24"/>
        </w:rPr>
        <w:tab/>
        <w:t>We are going to have a great year!</w:t>
      </w:r>
    </w:p>
    <w:p w14:paraId="044AC86C" w14:textId="2E219842" w:rsidR="00485EB2" w:rsidRPr="00BE2EAE" w:rsidRDefault="00B06CD5" w:rsidP="00BE2EAE">
      <w:pPr>
        <w:pStyle w:val="NoSpacing"/>
        <w:spacing w:line="276" w:lineRule="auto"/>
        <w:ind w:left="3600" w:firstLine="720"/>
        <w:rPr>
          <w:rFonts w:ascii="Cambria" w:hAnsi="Cambria" w:cs="Arial"/>
          <w:sz w:val="24"/>
          <w:szCs w:val="24"/>
        </w:rPr>
      </w:pPr>
      <w:r>
        <w:rPr>
          <w:rFonts w:ascii="Cambria" w:hAnsi="Cambria" w:cs="Arial"/>
          <w:sz w:val="24"/>
          <w:szCs w:val="24"/>
        </w:rPr>
        <w:t>Mr. Langston</w:t>
      </w:r>
    </w:p>
    <w:p w14:paraId="43F7888A" w14:textId="2337034F" w:rsidR="00485EB2" w:rsidRDefault="00BE2EAE" w:rsidP="00BA29AF">
      <w:pPr>
        <w:rPr>
          <w:rFonts w:ascii="Cambria" w:hAnsi="Cambria" w:cs="Arial"/>
          <w:b/>
          <w:sz w:val="28"/>
          <w:szCs w:val="24"/>
        </w:rPr>
      </w:pPr>
      <w:r>
        <w:rPr>
          <w:noProof/>
          <w:sz w:val="24"/>
          <w:szCs w:val="24"/>
        </w:rPr>
        <mc:AlternateContent>
          <mc:Choice Requires="wps">
            <w:drawing>
              <wp:anchor distT="0" distB="0" distL="114300" distR="114300" simplePos="0" relativeHeight="251659264" behindDoc="0" locked="0" layoutInCell="1" allowOverlap="1" wp14:anchorId="268CF27C" wp14:editId="17CDDB5C">
                <wp:simplePos x="0" y="0"/>
                <wp:positionH relativeFrom="column">
                  <wp:posOffset>99060</wp:posOffset>
                </wp:positionH>
                <wp:positionV relativeFrom="paragraph">
                  <wp:posOffset>53975</wp:posOffset>
                </wp:positionV>
                <wp:extent cx="6515100" cy="5158740"/>
                <wp:effectExtent l="95250" t="57150" r="95250" b="118110"/>
                <wp:wrapThrough wrapText="bothSides">
                  <wp:wrapPolygon edited="0">
                    <wp:start x="2463" y="-239"/>
                    <wp:lineTo x="568" y="-160"/>
                    <wp:lineTo x="568" y="1117"/>
                    <wp:lineTo x="-189" y="1117"/>
                    <wp:lineTo x="-316" y="6222"/>
                    <wp:lineTo x="-253" y="19861"/>
                    <wp:lineTo x="189" y="20260"/>
                    <wp:lineTo x="1200" y="21536"/>
                    <wp:lineTo x="1326" y="21536"/>
                    <wp:lineTo x="2337" y="21935"/>
                    <wp:lineTo x="2400" y="22015"/>
                    <wp:lineTo x="18947" y="22015"/>
                    <wp:lineTo x="19011" y="21935"/>
                    <wp:lineTo x="20021" y="21536"/>
                    <wp:lineTo x="20084" y="21536"/>
                    <wp:lineTo x="21221" y="20340"/>
                    <wp:lineTo x="21284" y="20260"/>
                    <wp:lineTo x="21537" y="19064"/>
                    <wp:lineTo x="21537" y="18984"/>
                    <wp:lineTo x="21853" y="17708"/>
                    <wp:lineTo x="21474" y="17708"/>
                    <wp:lineTo x="21474" y="3669"/>
                    <wp:lineTo x="21853" y="3669"/>
                    <wp:lineTo x="21663" y="2393"/>
                    <wp:lineTo x="21095" y="1196"/>
                    <wp:lineTo x="21095" y="798"/>
                    <wp:lineTo x="19705" y="-160"/>
                    <wp:lineTo x="19137" y="-239"/>
                    <wp:lineTo x="2463" y="-239"/>
                  </wp:wrapPolygon>
                </wp:wrapThrough>
                <wp:docPr id="2" name="Rounded Rectangle 1"/>
                <wp:cNvGraphicFramePr/>
                <a:graphic xmlns:a="http://schemas.openxmlformats.org/drawingml/2006/main">
                  <a:graphicData uri="http://schemas.microsoft.com/office/word/2010/wordprocessingShape">
                    <wps:wsp>
                      <wps:cNvSpPr/>
                      <wps:spPr>
                        <a:xfrm>
                          <a:off x="0" y="0"/>
                          <a:ext cx="6515100" cy="5158740"/>
                        </a:xfrm>
                        <a:prstGeom prst="roundRect">
                          <a:avLst/>
                        </a:prstGeom>
                        <a:noFill/>
                        <a:ln w="73025" cap="flat" cmpd="sng" algn="ctr">
                          <a:solidFill>
                            <a:srgbClr val="4F81BD"/>
                          </a:solidFill>
                          <a:prstDash val="sysDot"/>
                        </a:ln>
                        <a:effectLst>
                          <a:outerShdw blurRad="40000" dist="23000" dir="5400000" rotWithShape="0">
                            <a:srgbClr val="000000">
                              <a:alpha val="35000"/>
                            </a:srgbClr>
                          </a:outerShdw>
                        </a:effectLst>
                      </wps:spPr>
                      <wps:txbx>
                        <w:txbxContent>
                          <w:p w14:paraId="1D8CDCAB" w14:textId="617973D0" w:rsidR="00485EB2" w:rsidRDefault="00E21CC3" w:rsidP="00485EB2">
                            <w:pPr>
                              <w:pStyle w:val="BodyText"/>
                              <w:rPr>
                                <w:rFonts w:ascii="Cambria" w:hAnsi="Cambria" w:cs="Arial"/>
                                <w:b/>
                                <w:color w:val="000000" w:themeColor="text1"/>
                                <w:sz w:val="24"/>
                                <w:szCs w:val="24"/>
                              </w:rPr>
                            </w:pPr>
                            <w:r>
                              <w:rPr>
                                <w:rFonts w:ascii="Cambria" w:hAnsi="Cambria" w:cs="Arial"/>
                                <w:b/>
                                <w:color w:val="000000" w:themeColor="text1"/>
                                <w:sz w:val="24"/>
                                <w:szCs w:val="24"/>
                              </w:rPr>
                              <w:t xml:space="preserve">**Mr. Langston’s </w:t>
                            </w:r>
                            <w:r w:rsidR="00485EB2">
                              <w:rPr>
                                <w:rFonts w:ascii="Cambria" w:hAnsi="Cambria" w:cs="Arial"/>
                                <w:b/>
                                <w:color w:val="000000" w:themeColor="text1"/>
                                <w:sz w:val="24"/>
                                <w:szCs w:val="24"/>
                              </w:rPr>
                              <w:t>Secrets to a successful year:</w:t>
                            </w:r>
                          </w:p>
                          <w:p w14:paraId="3FFA5DCB" w14:textId="77777777" w:rsidR="00485EB2" w:rsidRDefault="00485EB2" w:rsidP="00485EB2">
                            <w:pPr>
                              <w:pStyle w:val="BodyText"/>
                              <w:rPr>
                                <w:rFonts w:ascii="Cambria" w:hAnsi="Cambria" w:cs="Arial"/>
                                <w:b/>
                                <w:color w:val="000000" w:themeColor="text1"/>
                                <w:sz w:val="24"/>
                                <w:szCs w:val="24"/>
                              </w:rPr>
                            </w:pPr>
                          </w:p>
                          <w:p w14:paraId="02ED0E24" w14:textId="77777777" w:rsidR="00485EB2" w:rsidRDefault="00485EB2" w:rsidP="00485EB2">
                            <w:pPr>
                              <w:pStyle w:val="BodyText"/>
                              <w:numPr>
                                <w:ilvl w:val="0"/>
                                <w:numId w:val="14"/>
                              </w:numPr>
                              <w:jc w:val="center"/>
                              <w:rPr>
                                <w:rFonts w:ascii="Cambria" w:hAnsi="Cambria" w:cs="Arial"/>
                                <w:color w:val="000000" w:themeColor="text1"/>
                                <w:sz w:val="24"/>
                                <w:szCs w:val="24"/>
                              </w:rPr>
                            </w:pPr>
                            <w:r>
                              <w:rPr>
                                <w:rFonts w:ascii="Cambria" w:hAnsi="Cambria" w:cs="Arial"/>
                                <w:color w:val="000000" w:themeColor="text1"/>
                                <w:sz w:val="24"/>
                                <w:szCs w:val="24"/>
                              </w:rPr>
                              <w:t>Follow classroom and school procedures</w:t>
                            </w:r>
                          </w:p>
                          <w:p w14:paraId="5B4422F0" w14:textId="77777777" w:rsidR="00485EB2" w:rsidRDefault="00485EB2" w:rsidP="00485EB2">
                            <w:pPr>
                              <w:pStyle w:val="BodyText"/>
                              <w:numPr>
                                <w:ilvl w:val="3"/>
                                <w:numId w:val="14"/>
                              </w:numPr>
                              <w:rPr>
                                <w:rFonts w:ascii="Cambria" w:hAnsi="Cambria" w:cs="Arial"/>
                                <w:color w:val="000000" w:themeColor="text1"/>
                                <w:sz w:val="24"/>
                                <w:szCs w:val="24"/>
                              </w:rPr>
                            </w:pPr>
                            <w:r>
                              <w:rPr>
                                <w:rFonts w:ascii="Cambria" w:hAnsi="Cambria" w:cs="Arial"/>
                                <w:color w:val="000000" w:themeColor="text1"/>
                                <w:sz w:val="24"/>
                                <w:szCs w:val="24"/>
                              </w:rPr>
                              <w:t>Do your best at all times</w:t>
                            </w:r>
                          </w:p>
                          <w:p w14:paraId="5FFD434E" w14:textId="77777777" w:rsidR="00485EB2" w:rsidRDefault="00485EB2" w:rsidP="00485EB2">
                            <w:pPr>
                              <w:pStyle w:val="BodyText"/>
                              <w:numPr>
                                <w:ilvl w:val="3"/>
                                <w:numId w:val="14"/>
                              </w:numPr>
                              <w:rPr>
                                <w:rFonts w:ascii="Cambria" w:hAnsi="Cambria" w:cs="Arial"/>
                                <w:color w:val="000000" w:themeColor="text1"/>
                                <w:sz w:val="24"/>
                                <w:szCs w:val="24"/>
                              </w:rPr>
                            </w:pPr>
                            <w:r>
                              <w:rPr>
                                <w:rFonts w:ascii="Cambria" w:hAnsi="Cambria" w:cs="Arial"/>
                                <w:color w:val="000000" w:themeColor="text1"/>
                                <w:sz w:val="24"/>
                                <w:szCs w:val="24"/>
                              </w:rPr>
                              <w:t>Ask questions when appropriate</w:t>
                            </w:r>
                          </w:p>
                          <w:p w14:paraId="120BEA52" w14:textId="77777777" w:rsidR="00485EB2" w:rsidRDefault="00485EB2" w:rsidP="00485EB2">
                            <w:pPr>
                              <w:pStyle w:val="BodyText"/>
                              <w:numPr>
                                <w:ilvl w:val="3"/>
                                <w:numId w:val="14"/>
                              </w:numPr>
                              <w:rPr>
                                <w:rFonts w:ascii="Cambria" w:hAnsi="Cambria" w:cs="Arial"/>
                                <w:color w:val="000000" w:themeColor="text1"/>
                                <w:sz w:val="24"/>
                                <w:szCs w:val="24"/>
                              </w:rPr>
                            </w:pPr>
                            <w:r>
                              <w:rPr>
                                <w:rFonts w:ascii="Cambria" w:hAnsi="Cambria" w:cs="Arial"/>
                                <w:b/>
                                <w:color w:val="000000" w:themeColor="text1"/>
                                <w:sz w:val="24"/>
                                <w:szCs w:val="24"/>
                              </w:rPr>
                              <w:t>RESPECT</w:t>
                            </w:r>
                            <w:r>
                              <w:rPr>
                                <w:rFonts w:ascii="Cambria" w:hAnsi="Cambria" w:cs="Arial"/>
                                <w:color w:val="000000" w:themeColor="text1"/>
                                <w:sz w:val="24"/>
                                <w:szCs w:val="24"/>
                              </w:rPr>
                              <w:t xml:space="preserve"> yourself and others (includes Property)</w:t>
                            </w:r>
                          </w:p>
                          <w:p w14:paraId="6E28FD3D" w14:textId="77777777" w:rsidR="00485EB2" w:rsidRDefault="00485EB2" w:rsidP="00485EB2">
                            <w:pPr>
                              <w:pStyle w:val="BodyText"/>
                              <w:rPr>
                                <w:rFonts w:ascii="Cambria" w:hAnsi="Cambria" w:cs="Arial"/>
                                <w:color w:val="000000" w:themeColor="text1"/>
                                <w:sz w:val="24"/>
                                <w:szCs w:val="24"/>
                              </w:rPr>
                            </w:pPr>
                          </w:p>
                          <w:p w14:paraId="358808DE" w14:textId="77777777" w:rsidR="00485EB2" w:rsidRDefault="00485EB2" w:rsidP="00485EB2">
                            <w:pPr>
                              <w:pStyle w:val="NoSpacing"/>
                              <w:jc w:val="center"/>
                              <w:rPr>
                                <w:rFonts w:ascii="Cambria" w:hAnsi="Cambria" w:cs="Arial"/>
                                <w:b/>
                                <w:color w:val="000000" w:themeColor="text1"/>
                                <w:sz w:val="24"/>
                                <w:szCs w:val="24"/>
                                <w:u w:val="single"/>
                              </w:rPr>
                            </w:pPr>
                            <w:r>
                              <w:rPr>
                                <w:rFonts w:ascii="Cambria" w:hAnsi="Cambria" w:cs="Arial"/>
                                <w:b/>
                                <w:color w:val="000000" w:themeColor="text1"/>
                                <w:sz w:val="24"/>
                                <w:szCs w:val="24"/>
                                <w:u w:val="single"/>
                              </w:rPr>
                              <w:t>Classroom Expectations</w:t>
                            </w:r>
                          </w:p>
                          <w:p w14:paraId="3EC9024B" w14:textId="77777777" w:rsidR="00485EB2" w:rsidRDefault="00485EB2" w:rsidP="00485EB2">
                            <w:pPr>
                              <w:pStyle w:val="NoSpacing"/>
                              <w:jc w:val="center"/>
                              <w:rPr>
                                <w:rFonts w:ascii="Cambria" w:hAnsi="Cambria" w:cs="Arial"/>
                                <w:color w:val="000000" w:themeColor="text1"/>
                                <w:sz w:val="24"/>
                                <w:szCs w:val="24"/>
                              </w:rPr>
                            </w:pPr>
                          </w:p>
                          <w:p w14:paraId="4069C253"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 xml:space="preserve">Always be </w:t>
                            </w:r>
                            <w:r>
                              <w:rPr>
                                <w:rFonts w:ascii="Cambria" w:hAnsi="Cambria" w:cs="Arial"/>
                                <w:b/>
                                <w:color w:val="000000" w:themeColor="text1"/>
                                <w:sz w:val="24"/>
                                <w:szCs w:val="24"/>
                              </w:rPr>
                              <w:t>RESPECTFUL</w:t>
                            </w:r>
                            <w:r>
                              <w:rPr>
                                <w:rFonts w:ascii="Cambria" w:hAnsi="Cambria" w:cs="Arial"/>
                                <w:color w:val="000000" w:themeColor="text1"/>
                                <w:sz w:val="24"/>
                                <w:szCs w:val="24"/>
                              </w:rPr>
                              <w:t xml:space="preserve"> to fellow students and adults.</w:t>
                            </w:r>
                          </w:p>
                          <w:p w14:paraId="3450C424"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Be in your seats with all needed materials when class begins.</w:t>
                            </w:r>
                          </w:p>
                          <w:p w14:paraId="198178B0"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Raise your hand to speak or get out of your seat.</w:t>
                            </w:r>
                          </w:p>
                          <w:p w14:paraId="16FFC916"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Follow directions.</w:t>
                            </w:r>
                          </w:p>
                          <w:p w14:paraId="6DD21FF7"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Keep your hands, feet, and other objects to yourself.</w:t>
                            </w:r>
                          </w:p>
                          <w:p w14:paraId="312131CE" w14:textId="77777777" w:rsidR="00485EB2" w:rsidRDefault="00485EB2" w:rsidP="00485EB2">
                            <w:pPr>
                              <w:rPr>
                                <w:rFonts w:ascii="Cambria" w:hAnsi="Cambria" w:cs="Arial"/>
                                <w:b/>
                                <w:color w:val="000000" w:themeColor="text1"/>
                                <w:sz w:val="24"/>
                                <w:szCs w:val="24"/>
                              </w:rPr>
                            </w:pPr>
                          </w:p>
                          <w:p w14:paraId="6180750A" w14:textId="77777777" w:rsidR="00485EB2" w:rsidRDefault="00485EB2" w:rsidP="00485EB2">
                            <w:pPr>
                              <w:jc w:val="center"/>
                              <w:rPr>
                                <w:rFonts w:ascii="Cambria" w:hAnsi="Cambria" w:cs="Arial"/>
                                <w:b/>
                                <w:color w:val="000000" w:themeColor="text1"/>
                                <w:sz w:val="24"/>
                                <w:szCs w:val="24"/>
                                <w:u w:val="single"/>
                              </w:rPr>
                            </w:pPr>
                            <w:r>
                              <w:rPr>
                                <w:rFonts w:ascii="Cambria" w:hAnsi="Cambria" w:cs="Arial"/>
                                <w:b/>
                                <w:color w:val="000000" w:themeColor="text1"/>
                                <w:sz w:val="24"/>
                                <w:szCs w:val="24"/>
                                <w:u w:val="single"/>
                              </w:rPr>
                              <w:t>School Wide Discipline Policy:</w:t>
                            </w:r>
                          </w:p>
                          <w:p w14:paraId="5F0E71AE" w14:textId="746F35E1" w:rsidR="00485EB2" w:rsidRPr="00A878B1" w:rsidRDefault="00A878B1" w:rsidP="00485EB2">
                            <w:pPr>
                              <w:jc w:val="center"/>
                              <w:rPr>
                                <w:rFonts w:ascii="Cambria" w:hAnsi="Cambria" w:cs="Arial"/>
                                <w:color w:val="000000" w:themeColor="text1"/>
                              </w:rPr>
                            </w:pPr>
                            <w:r w:rsidRPr="00A878B1">
                              <w:rPr>
                                <w:rFonts w:ascii="Cambria" w:hAnsi="Cambria" w:cs="Arial"/>
                                <w:color w:val="000000" w:themeColor="text1"/>
                                <w:sz w:val="24"/>
                                <w:szCs w:val="24"/>
                              </w:rPr>
                              <w:t xml:space="preserve">Minor Behavior will be tracked </w:t>
                            </w:r>
                            <w:r>
                              <w:rPr>
                                <w:rFonts w:ascii="Cambria" w:hAnsi="Cambria" w:cs="Arial"/>
                                <w:color w:val="000000" w:themeColor="text1"/>
                                <w:sz w:val="24"/>
                                <w:szCs w:val="24"/>
                              </w:rPr>
                              <w:t>via a schoolwide behavior tracking. Parents will be notified when tracking has begun for their student. Please check Agenda for discipline policies.</w:t>
                            </w:r>
                          </w:p>
                          <w:p w14:paraId="482C1420" w14:textId="77777777" w:rsidR="00485EB2" w:rsidRDefault="00485EB2" w:rsidP="00485EB2">
                            <w:pPr>
                              <w:jc w:val="center"/>
                              <w:rPr>
                                <w:rFonts w:ascii="Cambria" w:hAnsi="Cambria" w:cs="Arial"/>
                                <w:b/>
                                <w:color w:val="000000" w:themeColor="text1"/>
                                <w:sz w:val="24"/>
                                <w:szCs w:val="24"/>
                              </w:rPr>
                            </w:pPr>
                          </w:p>
                          <w:p w14:paraId="5E0CE963" w14:textId="786F2232" w:rsidR="00485EB2" w:rsidRDefault="00485EB2" w:rsidP="00485EB2">
                            <w:pPr>
                              <w:jc w:val="center"/>
                              <w:rPr>
                                <w:rFonts w:ascii="Cambria" w:hAnsi="Cambria" w:cs="Arial"/>
                                <w:b/>
                                <w:color w:val="000000" w:themeColor="text1"/>
                                <w:sz w:val="24"/>
                                <w:szCs w:val="24"/>
                              </w:rPr>
                            </w:pPr>
                            <w:r>
                              <w:rPr>
                                <w:rFonts w:ascii="Cambria" w:hAnsi="Cambria" w:cs="Arial"/>
                                <w:b/>
                                <w:color w:val="000000" w:themeColor="text1"/>
                                <w:sz w:val="24"/>
                                <w:szCs w:val="24"/>
                              </w:rPr>
                              <w:t>The discipline policy is for daily infractions, however if you have three infractions within one week you will skip to #4 (</w:t>
                            </w:r>
                            <w:r w:rsidR="00A878B1">
                              <w:rPr>
                                <w:rFonts w:ascii="Cambria" w:hAnsi="Cambria" w:cs="Arial"/>
                                <w:b/>
                                <w:color w:val="000000" w:themeColor="text1"/>
                                <w:sz w:val="24"/>
                                <w:szCs w:val="24"/>
                              </w:rPr>
                              <w:t>office reffereal</w:t>
                            </w:r>
                            <w:r>
                              <w:rPr>
                                <w:rFonts w:ascii="Cambria" w:hAnsi="Cambria" w:cs="Arial"/>
                                <w:b/>
                                <w:color w:val="000000" w:themeColor="text1"/>
                                <w:sz w:val="24"/>
                                <w:szCs w:val="24"/>
                              </w:rPr>
                              <w:t>).</w:t>
                            </w:r>
                          </w:p>
                          <w:p w14:paraId="30626C08" w14:textId="77777777" w:rsidR="00485EB2" w:rsidRDefault="00485EB2" w:rsidP="00485E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CF27C" id="Rounded Rectangle 1" o:spid="_x0000_s1026" style="position:absolute;margin-left:7.8pt;margin-top:4.25pt;width:513pt;height:4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" filled="f" strokecolor="#4f81bd" strokeweight="5.75pt">
                <v:stroke dashstyle="1 1"/>
                <v:shadow on="t" color="black" opacity="22937f" origin=",.5" offset="0,.63889mm"/>
                <v:textbox>
                  <w:txbxContent>
                    <w:p w14:paraId="1D8CDCAB" w14:textId="617973D0" w:rsidR="00485EB2" w:rsidRDefault="00E21CC3" w:rsidP="00485EB2">
                      <w:pPr>
                        <w:pStyle w:val="BodyText"/>
                        <w:rPr>
                          <w:rFonts w:ascii="Cambria" w:hAnsi="Cambria" w:cs="Arial"/>
                          <w:b/>
                          <w:color w:val="000000" w:themeColor="text1"/>
                          <w:sz w:val="24"/>
                          <w:szCs w:val="24"/>
                        </w:rPr>
                      </w:pPr>
                      <w:r>
                        <w:rPr>
                          <w:rFonts w:ascii="Cambria" w:hAnsi="Cambria" w:cs="Arial"/>
                          <w:b/>
                          <w:color w:val="000000" w:themeColor="text1"/>
                          <w:sz w:val="24"/>
                          <w:szCs w:val="24"/>
                        </w:rPr>
                        <w:t xml:space="preserve">**Mr. Langston’s </w:t>
                      </w:r>
                      <w:r w:rsidR="00485EB2">
                        <w:rPr>
                          <w:rFonts w:ascii="Cambria" w:hAnsi="Cambria" w:cs="Arial"/>
                          <w:b/>
                          <w:color w:val="000000" w:themeColor="text1"/>
                          <w:sz w:val="24"/>
                          <w:szCs w:val="24"/>
                        </w:rPr>
                        <w:t>Secrets to a successful year:</w:t>
                      </w:r>
                    </w:p>
                    <w:p w14:paraId="3FFA5DCB" w14:textId="77777777" w:rsidR="00485EB2" w:rsidRDefault="00485EB2" w:rsidP="00485EB2">
                      <w:pPr>
                        <w:pStyle w:val="BodyText"/>
                        <w:rPr>
                          <w:rFonts w:ascii="Cambria" w:hAnsi="Cambria" w:cs="Arial"/>
                          <w:b/>
                          <w:color w:val="000000" w:themeColor="text1"/>
                          <w:sz w:val="24"/>
                          <w:szCs w:val="24"/>
                        </w:rPr>
                      </w:pPr>
                    </w:p>
                    <w:p w14:paraId="02ED0E24" w14:textId="77777777" w:rsidR="00485EB2" w:rsidRDefault="00485EB2" w:rsidP="00485EB2">
                      <w:pPr>
                        <w:pStyle w:val="BodyText"/>
                        <w:numPr>
                          <w:ilvl w:val="0"/>
                          <w:numId w:val="14"/>
                        </w:numPr>
                        <w:jc w:val="center"/>
                        <w:rPr>
                          <w:rFonts w:ascii="Cambria" w:hAnsi="Cambria" w:cs="Arial"/>
                          <w:color w:val="000000" w:themeColor="text1"/>
                          <w:sz w:val="24"/>
                          <w:szCs w:val="24"/>
                        </w:rPr>
                      </w:pPr>
                      <w:r>
                        <w:rPr>
                          <w:rFonts w:ascii="Cambria" w:hAnsi="Cambria" w:cs="Arial"/>
                          <w:color w:val="000000" w:themeColor="text1"/>
                          <w:sz w:val="24"/>
                          <w:szCs w:val="24"/>
                        </w:rPr>
                        <w:t>Follow classroom and school procedures</w:t>
                      </w:r>
                    </w:p>
                    <w:p w14:paraId="5B4422F0" w14:textId="77777777" w:rsidR="00485EB2" w:rsidRDefault="00485EB2" w:rsidP="00485EB2">
                      <w:pPr>
                        <w:pStyle w:val="BodyText"/>
                        <w:numPr>
                          <w:ilvl w:val="3"/>
                          <w:numId w:val="14"/>
                        </w:numPr>
                        <w:rPr>
                          <w:rFonts w:ascii="Cambria" w:hAnsi="Cambria" w:cs="Arial"/>
                          <w:color w:val="000000" w:themeColor="text1"/>
                          <w:sz w:val="24"/>
                          <w:szCs w:val="24"/>
                        </w:rPr>
                      </w:pPr>
                      <w:r>
                        <w:rPr>
                          <w:rFonts w:ascii="Cambria" w:hAnsi="Cambria" w:cs="Arial"/>
                          <w:color w:val="000000" w:themeColor="text1"/>
                          <w:sz w:val="24"/>
                          <w:szCs w:val="24"/>
                        </w:rPr>
                        <w:t>Do your best at all times</w:t>
                      </w:r>
                    </w:p>
                    <w:p w14:paraId="5FFD434E" w14:textId="77777777" w:rsidR="00485EB2" w:rsidRDefault="00485EB2" w:rsidP="00485EB2">
                      <w:pPr>
                        <w:pStyle w:val="BodyText"/>
                        <w:numPr>
                          <w:ilvl w:val="3"/>
                          <w:numId w:val="14"/>
                        </w:numPr>
                        <w:rPr>
                          <w:rFonts w:ascii="Cambria" w:hAnsi="Cambria" w:cs="Arial"/>
                          <w:color w:val="000000" w:themeColor="text1"/>
                          <w:sz w:val="24"/>
                          <w:szCs w:val="24"/>
                        </w:rPr>
                      </w:pPr>
                      <w:r>
                        <w:rPr>
                          <w:rFonts w:ascii="Cambria" w:hAnsi="Cambria" w:cs="Arial"/>
                          <w:color w:val="000000" w:themeColor="text1"/>
                          <w:sz w:val="24"/>
                          <w:szCs w:val="24"/>
                        </w:rPr>
                        <w:t>Ask questions when appropriate</w:t>
                      </w:r>
                    </w:p>
                    <w:p w14:paraId="120BEA52" w14:textId="77777777" w:rsidR="00485EB2" w:rsidRDefault="00485EB2" w:rsidP="00485EB2">
                      <w:pPr>
                        <w:pStyle w:val="BodyText"/>
                        <w:numPr>
                          <w:ilvl w:val="3"/>
                          <w:numId w:val="14"/>
                        </w:numPr>
                        <w:rPr>
                          <w:rFonts w:ascii="Cambria" w:hAnsi="Cambria" w:cs="Arial"/>
                          <w:color w:val="000000" w:themeColor="text1"/>
                          <w:sz w:val="24"/>
                          <w:szCs w:val="24"/>
                        </w:rPr>
                      </w:pPr>
                      <w:r>
                        <w:rPr>
                          <w:rFonts w:ascii="Cambria" w:hAnsi="Cambria" w:cs="Arial"/>
                          <w:b/>
                          <w:color w:val="000000" w:themeColor="text1"/>
                          <w:sz w:val="24"/>
                          <w:szCs w:val="24"/>
                        </w:rPr>
                        <w:t>RESPECT</w:t>
                      </w:r>
                      <w:r>
                        <w:rPr>
                          <w:rFonts w:ascii="Cambria" w:hAnsi="Cambria" w:cs="Arial"/>
                          <w:color w:val="000000" w:themeColor="text1"/>
                          <w:sz w:val="24"/>
                          <w:szCs w:val="24"/>
                        </w:rPr>
                        <w:t xml:space="preserve"> yourself and others (includes Property)</w:t>
                      </w:r>
                    </w:p>
                    <w:p w14:paraId="6E28FD3D" w14:textId="77777777" w:rsidR="00485EB2" w:rsidRDefault="00485EB2" w:rsidP="00485EB2">
                      <w:pPr>
                        <w:pStyle w:val="BodyText"/>
                        <w:rPr>
                          <w:rFonts w:ascii="Cambria" w:hAnsi="Cambria" w:cs="Arial"/>
                          <w:color w:val="000000" w:themeColor="text1"/>
                          <w:sz w:val="24"/>
                          <w:szCs w:val="24"/>
                        </w:rPr>
                      </w:pPr>
                    </w:p>
                    <w:p w14:paraId="358808DE" w14:textId="77777777" w:rsidR="00485EB2" w:rsidRDefault="00485EB2" w:rsidP="00485EB2">
                      <w:pPr>
                        <w:pStyle w:val="NoSpacing"/>
                        <w:jc w:val="center"/>
                        <w:rPr>
                          <w:rFonts w:ascii="Cambria" w:hAnsi="Cambria" w:cs="Arial"/>
                          <w:b/>
                          <w:color w:val="000000" w:themeColor="text1"/>
                          <w:sz w:val="24"/>
                          <w:szCs w:val="24"/>
                          <w:u w:val="single"/>
                        </w:rPr>
                      </w:pPr>
                      <w:r>
                        <w:rPr>
                          <w:rFonts w:ascii="Cambria" w:hAnsi="Cambria" w:cs="Arial"/>
                          <w:b/>
                          <w:color w:val="000000" w:themeColor="text1"/>
                          <w:sz w:val="24"/>
                          <w:szCs w:val="24"/>
                          <w:u w:val="single"/>
                        </w:rPr>
                        <w:t>Classroom Expectations</w:t>
                      </w:r>
                    </w:p>
                    <w:p w14:paraId="3EC9024B" w14:textId="77777777" w:rsidR="00485EB2" w:rsidRDefault="00485EB2" w:rsidP="00485EB2">
                      <w:pPr>
                        <w:pStyle w:val="NoSpacing"/>
                        <w:jc w:val="center"/>
                        <w:rPr>
                          <w:rFonts w:ascii="Cambria" w:hAnsi="Cambria" w:cs="Arial"/>
                          <w:color w:val="000000" w:themeColor="text1"/>
                          <w:sz w:val="24"/>
                          <w:szCs w:val="24"/>
                        </w:rPr>
                      </w:pPr>
                    </w:p>
                    <w:p w14:paraId="4069C253"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 xml:space="preserve">Always be </w:t>
                      </w:r>
                      <w:r>
                        <w:rPr>
                          <w:rFonts w:ascii="Cambria" w:hAnsi="Cambria" w:cs="Arial"/>
                          <w:b/>
                          <w:color w:val="000000" w:themeColor="text1"/>
                          <w:sz w:val="24"/>
                          <w:szCs w:val="24"/>
                        </w:rPr>
                        <w:t>RESPECTFUL</w:t>
                      </w:r>
                      <w:r>
                        <w:rPr>
                          <w:rFonts w:ascii="Cambria" w:hAnsi="Cambria" w:cs="Arial"/>
                          <w:color w:val="000000" w:themeColor="text1"/>
                          <w:sz w:val="24"/>
                          <w:szCs w:val="24"/>
                        </w:rPr>
                        <w:t xml:space="preserve"> to fellow students and adults.</w:t>
                      </w:r>
                    </w:p>
                    <w:p w14:paraId="3450C424"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Be in your seats with all needed materials when class begins.</w:t>
                      </w:r>
                    </w:p>
                    <w:p w14:paraId="198178B0"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Raise your hand to speak or get out of your seat.</w:t>
                      </w:r>
                    </w:p>
                    <w:p w14:paraId="16FFC916"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Follow directions.</w:t>
                      </w:r>
                    </w:p>
                    <w:p w14:paraId="6DD21FF7" w14:textId="77777777" w:rsidR="00485EB2" w:rsidRDefault="00485EB2" w:rsidP="00485EB2">
                      <w:pPr>
                        <w:pStyle w:val="NoSpacing"/>
                        <w:numPr>
                          <w:ilvl w:val="0"/>
                          <w:numId w:val="15"/>
                        </w:numPr>
                        <w:rPr>
                          <w:rFonts w:ascii="Cambria" w:hAnsi="Cambria" w:cs="Arial"/>
                          <w:color w:val="000000" w:themeColor="text1"/>
                          <w:sz w:val="24"/>
                          <w:szCs w:val="24"/>
                        </w:rPr>
                      </w:pPr>
                      <w:r>
                        <w:rPr>
                          <w:rFonts w:ascii="Cambria" w:hAnsi="Cambria" w:cs="Arial"/>
                          <w:color w:val="000000" w:themeColor="text1"/>
                          <w:sz w:val="24"/>
                          <w:szCs w:val="24"/>
                        </w:rPr>
                        <w:t>Keep your hands, feet, and other objects to yourself.</w:t>
                      </w:r>
                    </w:p>
                    <w:p w14:paraId="312131CE" w14:textId="77777777" w:rsidR="00485EB2" w:rsidRDefault="00485EB2" w:rsidP="00485EB2">
                      <w:pPr>
                        <w:rPr>
                          <w:rFonts w:ascii="Cambria" w:hAnsi="Cambria" w:cs="Arial"/>
                          <w:b/>
                          <w:color w:val="000000" w:themeColor="text1"/>
                          <w:sz w:val="24"/>
                          <w:szCs w:val="24"/>
                        </w:rPr>
                      </w:pPr>
                    </w:p>
                    <w:p w14:paraId="6180750A" w14:textId="77777777" w:rsidR="00485EB2" w:rsidRDefault="00485EB2" w:rsidP="00485EB2">
                      <w:pPr>
                        <w:jc w:val="center"/>
                        <w:rPr>
                          <w:rFonts w:ascii="Cambria" w:hAnsi="Cambria" w:cs="Arial"/>
                          <w:b/>
                          <w:color w:val="000000" w:themeColor="text1"/>
                          <w:sz w:val="24"/>
                          <w:szCs w:val="24"/>
                          <w:u w:val="single"/>
                        </w:rPr>
                      </w:pPr>
                      <w:r>
                        <w:rPr>
                          <w:rFonts w:ascii="Cambria" w:hAnsi="Cambria" w:cs="Arial"/>
                          <w:b/>
                          <w:color w:val="000000" w:themeColor="text1"/>
                          <w:sz w:val="24"/>
                          <w:szCs w:val="24"/>
                          <w:u w:val="single"/>
                        </w:rPr>
                        <w:t>School Wide Discipline Policy:</w:t>
                      </w:r>
                    </w:p>
                    <w:p w14:paraId="5F0E71AE" w14:textId="746F35E1" w:rsidR="00485EB2" w:rsidRPr="00A878B1" w:rsidRDefault="00A878B1" w:rsidP="00485EB2">
                      <w:pPr>
                        <w:jc w:val="center"/>
                        <w:rPr>
                          <w:rFonts w:ascii="Cambria" w:hAnsi="Cambria" w:cs="Arial"/>
                          <w:color w:val="000000" w:themeColor="text1"/>
                        </w:rPr>
                      </w:pPr>
                      <w:r w:rsidRPr="00A878B1">
                        <w:rPr>
                          <w:rFonts w:ascii="Cambria" w:hAnsi="Cambria" w:cs="Arial"/>
                          <w:color w:val="000000" w:themeColor="text1"/>
                          <w:sz w:val="24"/>
                          <w:szCs w:val="24"/>
                        </w:rPr>
                        <w:t xml:space="preserve">Minor Behavior will be tracked </w:t>
                      </w:r>
                      <w:r>
                        <w:rPr>
                          <w:rFonts w:ascii="Cambria" w:hAnsi="Cambria" w:cs="Arial"/>
                          <w:color w:val="000000" w:themeColor="text1"/>
                          <w:sz w:val="24"/>
                          <w:szCs w:val="24"/>
                        </w:rPr>
                        <w:t>via a schoolwide behavior tracking. Parents will be notified when tracking has begun for their student. Please check Agenda for discipline policies.</w:t>
                      </w:r>
                    </w:p>
                    <w:p w14:paraId="482C1420" w14:textId="77777777" w:rsidR="00485EB2" w:rsidRDefault="00485EB2" w:rsidP="00485EB2">
                      <w:pPr>
                        <w:jc w:val="center"/>
                        <w:rPr>
                          <w:rFonts w:ascii="Cambria" w:hAnsi="Cambria" w:cs="Arial"/>
                          <w:b/>
                          <w:color w:val="000000" w:themeColor="text1"/>
                          <w:sz w:val="24"/>
                          <w:szCs w:val="24"/>
                        </w:rPr>
                      </w:pPr>
                    </w:p>
                    <w:p w14:paraId="5E0CE963" w14:textId="786F2232" w:rsidR="00485EB2" w:rsidRDefault="00485EB2" w:rsidP="00485EB2">
                      <w:pPr>
                        <w:jc w:val="center"/>
                        <w:rPr>
                          <w:rFonts w:ascii="Cambria" w:hAnsi="Cambria" w:cs="Arial"/>
                          <w:b/>
                          <w:color w:val="000000" w:themeColor="text1"/>
                          <w:sz w:val="24"/>
                          <w:szCs w:val="24"/>
                        </w:rPr>
                      </w:pPr>
                      <w:r>
                        <w:rPr>
                          <w:rFonts w:ascii="Cambria" w:hAnsi="Cambria" w:cs="Arial"/>
                          <w:b/>
                          <w:color w:val="000000" w:themeColor="text1"/>
                          <w:sz w:val="24"/>
                          <w:szCs w:val="24"/>
                        </w:rPr>
                        <w:t>The discipline policy is for daily infractions, however if you have three infractions within one week you will skip to #4 (</w:t>
                      </w:r>
                      <w:r w:rsidR="00A878B1">
                        <w:rPr>
                          <w:rFonts w:ascii="Cambria" w:hAnsi="Cambria" w:cs="Arial"/>
                          <w:b/>
                          <w:color w:val="000000" w:themeColor="text1"/>
                          <w:sz w:val="24"/>
                          <w:szCs w:val="24"/>
                        </w:rPr>
                        <w:t>office reffereal</w:t>
                      </w:r>
                      <w:r>
                        <w:rPr>
                          <w:rFonts w:ascii="Cambria" w:hAnsi="Cambria" w:cs="Arial"/>
                          <w:b/>
                          <w:color w:val="000000" w:themeColor="text1"/>
                          <w:sz w:val="24"/>
                          <w:szCs w:val="24"/>
                        </w:rPr>
                        <w:t>).</w:t>
                      </w:r>
                    </w:p>
                    <w:p w14:paraId="30626C08" w14:textId="77777777" w:rsidR="00485EB2" w:rsidRDefault="00485EB2" w:rsidP="00485EB2">
                      <w:pPr>
                        <w:jc w:val="center"/>
                      </w:pPr>
                    </w:p>
                  </w:txbxContent>
                </v:textbox>
                <w10:wrap type="through"/>
              </v:roundrect>
            </w:pict>
          </mc:Fallback>
        </mc:AlternateContent>
      </w:r>
    </w:p>
    <w:p w14:paraId="0A3DDD8B" w14:textId="4ED02C0E" w:rsidR="00485EB2" w:rsidRDefault="00485EB2" w:rsidP="00BA29AF">
      <w:pPr>
        <w:rPr>
          <w:rFonts w:ascii="Cambria" w:hAnsi="Cambria" w:cs="Arial"/>
          <w:b/>
          <w:sz w:val="28"/>
          <w:szCs w:val="24"/>
        </w:rPr>
      </w:pPr>
    </w:p>
    <w:p w14:paraId="2A2E57BB" w14:textId="15A2E1C1" w:rsidR="00BA29AF" w:rsidRPr="006D6C2F" w:rsidRDefault="00BA29AF" w:rsidP="00BA29AF">
      <w:pPr>
        <w:rPr>
          <w:rFonts w:ascii="Cambria" w:hAnsi="Cambria" w:cs="Arial"/>
          <w:b/>
          <w:sz w:val="28"/>
          <w:szCs w:val="24"/>
        </w:rPr>
      </w:pPr>
      <w:r w:rsidRPr="004501C8">
        <w:rPr>
          <w:rFonts w:ascii="Cambria" w:hAnsi="Cambria" w:cs="Arial"/>
          <w:b/>
          <w:sz w:val="28"/>
          <w:szCs w:val="24"/>
        </w:rPr>
        <w:lastRenderedPageBreak/>
        <w:t>Materials:</w:t>
      </w:r>
    </w:p>
    <w:p w14:paraId="4EE858C1" w14:textId="3F304613" w:rsidR="004601F8" w:rsidRPr="004501C8" w:rsidRDefault="00BA29AF" w:rsidP="00BA29AF">
      <w:pPr>
        <w:rPr>
          <w:rFonts w:ascii="Cambria" w:hAnsi="Cambria" w:cs="Arial"/>
          <w:sz w:val="24"/>
          <w:szCs w:val="24"/>
        </w:rPr>
      </w:pPr>
      <w:r w:rsidRPr="004501C8">
        <w:rPr>
          <w:rFonts w:ascii="Cambria" w:hAnsi="Cambria" w:cs="Arial"/>
          <w:b/>
          <w:sz w:val="28"/>
          <w:szCs w:val="28"/>
        </w:rPr>
        <w:tab/>
      </w:r>
      <w:r w:rsidR="004601F8" w:rsidRPr="004501C8">
        <w:rPr>
          <w:rFonts w:ascii="Cambria" w:hAnsi="Cambria" w:cs="Arial"/>
          <w:b/>
          <w:sz w:val="24"/>
          <w:szCs w:val="24"/>
        </w:rPr>
        <w:t>-</w:t>
      </w:r>
      <w:r w:rsidR="00A878B1">
        <w:rPr>
          <w:rFonts w:ascii="Cambria" w:hAnsi="Cambria" w:cs="Arial"/>
          <w:sz w:val="24"/>
          <w:szCs w:val="24"/>
        </w:rPr>
        <w:t>Colored Pencils/Markers/Crayons</w:t>
      </w:r>
      <w:r w:rsidR="006F351C" w:rsidRPr="004501C8">
        <w:rPr>
          <w:rFonts w:ascii="Cambria" w:hAnsi="Cambria" w:cs="Arial"/>
          <w:sz w:val="24"/>
          <w:szCs w:val="24"/>
        </w:rPr>
        <w:t xml:space="preserve"> </w:t>
      </w:r>
      <w:r w:rsidR="00A878B1">
        <w:rPr>
          <w:rFonts w:ascii="Cambria" w:hAnsi="Cambria" w:cs="Arial"/>
          <w:sz w:val="24"/>
          <w:szCs w:val="24"/>
        </w:rPr>
        <w:t xml:space="preserve"> </w:t>
      </w:r>
      <w:r w:rsidR="00A878B1">
        <w:rPr>
          <w:rFonts w:ascii="Cambria" w:hAnsi="Cambria" w:cs="Arial"/>
          <w:sz w:val="24"/>
          <w:szCs w:val="24"/>
        </w:rPr>
        <w:tab/>
      </w:r>
      <w:r w:rsidRPr="004501C8">
        <w:rPr>
          <w:rFonts w:ascii="Cambria" w:hAnsi="Cambria" w:cs="Arial"/>
          <w:sz w:val="24"/>
          <w:szCs w:val="24"/>
        </w:rPr>
        <w:t>-Pencil</w:t>
      </w:r>
      <w:r w:rsidR="00EA3ED1">
        <w:rPr>
          <w:rFonts w:ascii="Cambria" w:hAnsi="Cambria" w:cs="Arial"/>
          <w:sz w:val="24"/>
          <w:szCs w:val="24"/>
        </w:rPr>
        <w:t>s</w:t>
      </w:r>
      <w:r w:rsidRPr="004501C8">
        <w:rPr>
          <w:rFonts w:ascii="Cambria" w:hAnsi="Cambria" w:cs="Arial"/>
          <w:sz w:val="24"/>
          <w:szCs w:val="24"/>
        </w:rPr>
        <w:t xml:space="preserve">   </w:t>
      </w:r>
      <w:r w:rsidR="00EA3ED1">
        <w:rPr>
          <w:rFonts w:ascii="Cambria" w:hAnsi="Cambria" w:cs="Arial"/>
          <w:sz w:val="24"/>
          <w:szCs w:val="24"/>
        </w:rPr>
        <w:tab/>
      </w:r>
      <w:r w:rsidR="00EA3ED1">
        <w:rPr>
          <w:rFonts w:ascii="Cambria" w:hAnsi="Cambria" w:cs="Arial"/>
          <w:sz w:val="24"/>
          <w:szCs w:val="24"/>
        </w:rPr>
        <w:tab/>
      </w:r>
      <w:r w:rsidR="00A878B1">
        <w:rPr>
          <w:rFonts w:ascii="Cambria" w:hAnsi="Cambria" w:cs="Arial"/>
          <w:sz w:val="24"/>
          <w:szCs w:val="24"/>
        </w:rPr>
        <w:t>-</w:t>
      </w:r>
    </w:p>
    <w:p w14:paraId="34A0AC1E" w14:textId="53F886FE" w:rsidR="00C07300" w:rsidRDefault="00623685" w:rsidP="00C07300">
      <w:pPr>
        <w:ind w:firstLine="720"/>
        <w:rPr>
          <w:rFonts w:ascii="Cambria" w:hAnsi="Cambria" w:cs="Arial"/>
          <w:sz w:val="24"/>
          <w:szCs w:val="24"/>
        </w:rPr>
      </w:pPr>
      <w:r>
        <w:rPr>
          <w:rFonts w:ascii="Cambria" w:hAnsi="Cambria" w:cs="Arial"/>
          <w:sz w:val="24"/>
          <w:szCs w:val="24"/>
        </w:rPr>
        <w:t>-</w:t>
      </w:r>
      <w:r w:rsidR="00A878B1">
        <w:rPr>
          <w:rFonts w:ascii="Cambria" w:hAnsi="Cambria" w:cs="Arial"/>
          <w:sz w:val="24"/>
          <w:szCs w:val="24"/>
        </w:rPr>
        <w:t xml:space="preserve"> 1 inch </w:t>
      </w:r>
      <w:r>
        <w:rPr>
          <w:rFonts w:ascii="Cambria" w:hAnsi="Cambria" w:cs="Arial"/>
          <w:sz w:val="24"/>
          <w:szCs w:val="24"/>
        </w:rPr>
        <w:t>3 ring binder</w:t>
      </w:r>
      <w:r w:rsidR="00BA29AF" w:rsidRPr="004501C8">
        <w:rPr>
          <w:rFonts w:ascii="Cambria" w:hAnsi="Cambria" w:cs="Arial"/>
          <w:sz w:val="24"/>
          <w:szCs w:val="24"/>
        </w:rPr>
        <w:t xml:space="preserve"> </w:t>
      </w:r>
      <w:r w:rsidR="00701392" w:rsidRPr="004501C8">
        <w:rPr>
          <w:rFonts w:ascii="Cambria" w:hAnsi="Cambria" w:cs="Arial"/>
          <w:sz w:val="24"/>
          <w:szCs w:val="24"/>
        </w:rPr>
        <w:tab/>
      </w:r>
      <w:r w:rsidR="00EA3ED1">
        <w:rPr>
          <w:rFonts w:ascii="Cambria" w:hAnsi="Cambria" w:cs="Arial"/>
          <w:sz w:val="24"/>
          <w:szCs w:val="24"/>
        </w:rPr>
        <w:tab/>
      </w:r>
      <w:r w:rsidR="00EA3ED1">
        <w:rPr>
          <w:rFonts w:ascii="Cambria" w:hAnsi="Cambria" w:cs="Arial"/>
          <w:sz w:val="24"/>
          <w:szCs w:val="24"/>
        </w:rPr>
        <w:tab/>
      </w:r>
      <w:r w:rsidR="00BA29AF" w:rsidRPr="004501C8">
        <w:rPr>
          <w:rFonts w:ascii="Cambria" w:hAnsi="Cambria" w:cs="Arial"/>
          <w:sz w:val="24"/>
          <w:szCs w:val="24"/>
        </w:rPr>
        <w:t>-Loose-leaf paper</w:t>
      </w:r>
    </w:p>
    <w:p w14:paraId="485B8BD3" w14:textId="03A82421" w:rsidR="00C07300" w:rsidRPr="00C07300" w:rsidRDefault="00C07300" w:rsidP="00C07300">
      <w:pPr>
        <w:rPr>
          <w:rFonts w:ascii="Cambria" w:hAnsi="Cambria" w:cs="Arial"/>
          <w:b/>
          <w:sz w:val="24"/>
          <w:szCs w:val="24"/>
          <w:u w:val="single"/>
        </w:rPr>
      </w:pPr>
      <w:r w:rsidRPr="00C07300">
        <w:rPr>
          <w:rFonts w:ascii="Cambria" w:hAnsi="Cambria" w:cs="Arial"/>
          <w:b/>
          <w:sz w:val="24"/>
          <w:szCs w:val="24"/>
          <w:u w:val="single"/>
        </w:rPr>
        <w:t xml:space="preserve">Provided </w:t>
      </w:r>
      <w:r>
        <w:rPr>
          <w:rFonts w:ascii="Cambria" w:hAnsi="Cambria" w:cs="Arial"/>
          <w:b/>
          <w:sz w:val="24"/>
          <w:szCs w:val="24"/>
          <w:u w:val="single"/>
        </w:rPr>
        <w:t xml:space="preserve">Textbook </w:t>
      </w:r>
      <w:r w:rsidRPr="00C07300">
        <w:rPr>
          <w:rFonts w:ascii="Cambria" w:hAnsi="Cambria" w:cs="Arial"/>
          <w:b/>
          <w:sz w:val="24"/>
          <w:szCs w:val="24"/>
          <w:u w:val="single"/>
        </w:rPr>
        <w:t>Materials</w:t>
      </w:r>
    </w:p>
    <w:tbl>
      <w:tblPr>
        <w:tblW w:w="8670" w:type="dxa"/>
        <w:tblInd w:w="93" w:type="dxa"/>
        <w:tblLook w:val="04A0" w:firstRow="1" w:lastRow="0" w:firstColumn="1" w:lastColumn="0" w:noHBand="0" w:noVBand="1"/>
      </w:tblPr>
      <w:tblGrid>
        <w:gridCol w:w="4623"/>
        <w:gridCol w:w="4047"/>
      </w:tblGrid>
      <w:tr w:rsidR="00C07300" w:rsidRPr="00C07300" w14:paraId="37DBD6C3" w14:textId="77777777" w:rsidTr="00C07300">
        <w:trPr>
          <w:trHeight w:val="280"/>
        </w:trPr>
        <w:tc>
          <w:tcPr>
            <w:tcW w:w="4623" w:type="dxa"/>
            <w:tcBorders>
              <w:top w:val="nil"/>
              <w:left w:val="nil"/>
              <w:bottom w:val="nil"/>
              <w:right w:val="nil"/>
            </w:tcBorders>
            <w:shd w:val="clear" w:color="auto" w:fill="auto"/>
            <w:noWrap/>
            <w:vAlign w:val="bottom"/>
            <w:hideMark/>
          </w:tcPr>
          <w:p w14:paraId="269DC6D8" w14:textId="77777777" w:rsidR="00C07300" w:rsidRPr="00C07300" w:rsidRDefault="00C07300" w:rsidP="00C07300">
            <w:pPr>
              <w:rPr>
                <w:rFonts w:ascii="Calibri" w:hAnsi="Calibri"/>
                <w:color w:val="000000"/>
                <w:sz w:val="22"/>
                <w:szCs w:val="22"/>
              </w:rPr>
            </w:pPr>
            <w:r w:rsidRPr="00C07300">
              <w:rPr>
                <w:rFonts w:ascii="Calibri" w:hAnsi="Calibri"/>
                <w:color w:val="000000"/>
                <w:sz w:val="22"/>
                <w:szCs w:val="22"/>
              </w:rPr>
              <w:t>GEORGIA MATH GR 6 + - STUDENT EDITION VOLUME 1</w:t>
            </w:r>
          </w:p>
        </w:tc>
        <w:tc>
          <w:tcPr>
            <w:tcW w:w="4047" w:type="dxa"/>
            <w:tcBorders>
              <w:top w:val="nil"/>
              <w:left w:val="nil"/>
              <w:bottom w:val="nil"/>
              <w:right w:val="nil"/>
            </w:tcBorders>
            <w:shd w:val="clear" w:color="auto" w:fill="auto"/>
            <w:noWrap/>
            <w:vAlign w:val="bottom"/>
            <w:hideMark/>
          </w:tcPr>
          <w:p w14:paraId="0DE22616" w14:textId="77777777" w:rsidR="00C07300" w:rsidRPr="00C07300" w:rsidRDefault="00C07300" w:rsidP="00C07300">
            <w:pPr>
              <w:rPr>
                <w:rFonts w:ascii="Calibri" w:hAnsi="Calibri"/>
                <w:color w:val="000000"/>
                <w:sz w:val="22"/>
                <w:szCs w:val="22"/>
              </w:rPr>
            </w:pPr>
            <w:r w:rsidRPr="00C07300">
              <w:rPr>
                <w:rFonts w:ascii="Calibri" w:hAnsi="Calibri"/>
                <w:color w:val="000000"/>
                <w:sz w:val="22"/>
                <w:szCs w:val="22"/>
              </w:rPr>
              <w:t>GEORGIA MATH GR 6 + - STUDENT EDITION VOLUME 1</w:t>
            </w:r>
          </w:p>
        </w:tc>
      </w:tr>
      <w:tr w:rsidR="00C07300" w:rsidRPr="00C07300" w14:paraId="38DCD816" w14:textId="77777777" w:rsidTr="00C07300">
        <w:trPr>
          <w:trHeight w:val="280"/>
        </w:trPr>
        <w:tc>
          <w:tcPr>
            <w:tcW w:w="4623" w:type="dxa"/>
            <w:tcBorders>
              <w:top w:val="nil"/>
              <w:left w:val="nil"/>
              <w:bottom w:val="nil"/>
              <w:right w:val="nil"/>
            </w:tcBorders>
            <w:shd w:val="clear" w:color="auto" w:fill="auto"/>
            <w:noWrap/>
            <w:vAlign w:val="bottom"/>
            <w:hideMark/>
          </w:tcPr>
          <w:p w14:paraId="07CAB63C" w14:textId="77777777" w:rsidR="00C07300" w:rsidRPr="00C07300" w:rsidRDefault="00C07300" w:rsidP="00C07300">
            <w:pPr>
              <w:rPr>
                <w:rFonts w:ascii="Calibri" w:hAnsi="Calibri"/>
                <w:color w:val="000000"/>
                <w:sz w:val="22"/>
                <w:szCs w:val="22"/>
              </w:rPr>
            </w:pPr>
            <w:r w:rsidRPr="00C07300">
              <w:rPr>
                <w:rFonts w:ascii="Calibri" w:hAnsi="Calibri"/>
                <w:color w:val="000000"/>
                <w:sz w:val="22"/>
                <w:szCs w:val="22"/>
              </w:rPr>
              <w:t>GEORGIA MATH GR 6 + - STUDENT EDITION VOLUME 2</w:t>
            </w:r>
          </w:p>
        </w:tc>
        <w:tc>
          <w:tcPr>
            <w:tcW w:w="4047" w:type="dxa"/>
            <w:tcBorders>
              <w:top w:val="nil"/>
              <w:left w:val="nil"/>
              <w:bottom w:val="nil"/>
              <w:right w:val="nil"/>
            </w:tcBorders>
            <w:shd w:val="clear" w:color="auto" w:fill="auto"/>
            <w:noWrap/>
            <w:vAlign w:val="bottom"/>
            <w:hideMark/>
          </w:tcPr>
          <w:p w14:paraId="06BDC28A" w14:textId="77777777" w:rsidR="00C07300" w:rsidRPr="00C07300" w:rsidRDefault="00C07300" w:rsidP="00C07300">
            <w:pPr>
              <w:rPr>
                <w:rFonts w:ascii="Calibri" w:hAnsi="Calibri"/>
                <w:color w:val="000000"/>
                <w:sz w:val="22"/>
                <w:szCs w:val="22"/>
              </w:rPr>
            </w:pPr>
            <w:r w:rsidRPr="00C07300">
              <w:rPr>
                <w:rFonts w:ascii="Calibri" w:hAnsi="Calibri"/>
                <w:color w:val="000000"/>
                <w:sz w:val="22"/>
                <w:szCs w:val="22"/>
              </w:rPr>
              <w:t>GEORGIA MATH GR 6 + - STUDENT EDITION VOLUME 2</w:t>
            </w:r>
          </w:p>
        </w:tc>
      </w:tr>
    </w:tbl>
    <w:p w14:paraId="2DF9DBE8" w14:textId="77777777" w:rsidR="0020537A" w:rsidRDefault="0020537A" w:rsidP="00EA3ED1">
      <w:pPr>
        <w:rPr>
          <w:rFonts w:ascii="Cambria" w:hAnsi="Cambria" w:cs="Arial"/>
          <w:sz w:val="24"/>
          <w:szCs w:val="24"/>
        </w:rPr>
      </w:pPr>
    </w:p>
    <w:p w14:paraId="207E156A" w14:textId="14062828" w:rsidR="00BA29AF" w:rsidRPr="00CC76C0" w:rsidRDefault="00EA3ED1" w:rsidP="00BA29AF">
      <w:pPr>
        <w:rPr>
          <w:rFonts w:ascii="Cambria" w:hAnsi="Cambria" w:cs="Arial"/>
          <w:sz w:val="24"/>
          <w:szCs w:val="24"/>
        </w:rPr>
      </w:pPr>
      <w:r>
        <w:rPr>
          <w:rFonts w:ascii="Cambria" w:hAnsi="Cambria" w:cs="Arial"/>
          <w:sz w:val="24"/>
          <w:szCs w:val="24"/>
        </w:rPr>
        <w:t>Optional: Kleenex, Post-its</w:t>
      </w:r>
      <w:r w:rsidR="00384AA9">
        <w:rPr>
          <w:rFonts w:ascii="Cambria" w:hAnsi="Cambria" w:cs="Arial"/>
          <w:sz w:val="24"/>
          <w:szCs w:val="24"/>
        </w:rPr>
        <w:t>, Clorox Wipes</w:t>
      </w:r>
      <w:r w:rsidR="00623685">
        <w:rPr>
          <w:rFonts w:ascii="Cambria" w:hAnsi="Cambria" w:cs="Arial"/>
          <w:sz w:val="24"/>
          <w:szCs w:val="24"/>
        </w:rPr>
        <w:t xml:space="preserve">, and </w:t>
      </w:r>
      <w:r w:rsidR="00030BF5">
        <w:rPr>
          <w:rFonts w:ascii="Cambria" w:hAnsi="Cambria" w:cs="Arial"/>
          <w:sz w:val="24"/>
          <w:szCs w:val="24"/>
        </w:rPr>
        <w:t>Dry Erase Markers</w:t>
      </w:r>
    </w:p>
    <w:p w14:paraId="74F20FDE" w14:textId="3F89FE20" w:rsidR="00BA29AF" w:rsidRPr="00CC76C0" w:rsidRDefault="00BA29AF" w:rsidP="00BA29AF">
      <w:pPr>
        <w:rPr>
          <w:rFonts w:ascii="Cambria" w:hAnsi="Cambria" w:cs="Arial"/>
          <w:b/>
          <w:sz w:val="28"/>
          <w:szCs w:val="28"/>
        </w:rPr>
      </w:pPr>
      <w:r w:rsidRPr="00CC76C0">
        <w:rPr>
          <w:rFonts w:ascii="Cambria" w:hAnsi="Cambria" w:cs="Arial"/>
          <w:b/>
          <w:sz w:val="28"/>
          <w:szCs w:val="28"/>
        </w:rPr>
        <w:t>Grades:</w:t>
      </w:r>
      <w:r w:rsidR="00F9600E" w:rsidRPr="00CC76C0">
        <w:rPr>
          <w:rFonts w:ascii="Cambria" w:hAnsi="Cambria" w:cs="Arial"/>
          <w:b/>
          <w:sz w:val="28"/>
          <w:szCs w:val="28"/>
        </w:rPr>
        <w:t xml:space="preserve"> Per County Guidelines</w:t>
      </w:r>
    </w:p>
    <w:p w14:paraId="46B884DC" w14:textId="4031489B" w:rsidR="0020537A" w:rsidRDefault="00BA29AF" w:rsidP="00BA29AF">
      <w:pPr>
        <w:rPr>
          <w:rFonts w:ascii="Cambria" w:hAnsi="Cambria" w:cs="Arial"/>
          <w:sz w:val="24"/>
          <w:szCs w:val="24"/>
        </w:rPr>
      </w:pPr>
      <w:r w:rsidRPr="00E81580">
        <w:rPr>
          <w:rFonts w:ascii="Cambria" w:hAnsi="Cambria" w:cs="Arial"/>
          <w:b/>
          <w:sz w:val="24"/>
          <w:szCs w:val="24"/>
        </w:rPr>
        <w:tab/>
      </w:r>
      <w:r w:rsidR="00F9600E">
        <w:rPr>
          <w:rFonts w:ascii="Cambria" w:hAnsi="Cambria" w:cs="Arial"/>
          <w:sz w:val="24"/>
          <w:szCs w:val="24"/>
        </w:rPr>
        <w:t xml:space="preserve">Formative Assessments </w:t>
      </w:r>
      <w:r w:rsidR="00BE6E3C">
        <w:rPr>
          <w:rFonts w:ascii="Cambria" w:hAnsi="Cambria" w:cs="Arial"/>
          <w:sz w:val="24"/>
          <w:szCs w:val="24"/>
        </w:rPr>
        <w:t xml:space="preserve">(homework. Classwork, etc.)                  </w:t>
      </w:r>
      <w:r w:rsidR="00F9600E">
        <w:rPr>
          <w:rFonts w:ascii="Cambria" w:hAnsi="Cambria" w:cs="Arial"/>
          <w:sz w:val="24"/>
          <w:szCs w:val="24"/>
        </w:rPr>
        <w:t xml:space="preserve">  3</w:t>
      </w:r>
      <w:r w:rsidR="006D6C2F">
        <w:rPr>
          <w:rFonts w:ascii="Cambria" w:hAnsi="Cambria" w:cs="Arial"/>
          <w:sz w:val="24"/>
          <w:szCs w:val="24"/>
        </w:rPr>
        <w:t>0</w:t>
      </w:r>
      <w:r w:rsidR="0020537A">
        <w:rPr>
          <w:rFonts w:ascii="Cambria" w:hAnsi="Cambria" w:cs="Arial"/>
          <w:sz w:val="24"/>
          <w:szCs w:val="24"/>
        </w:rPr>
        <w:t>%</w:t>
      </w:r>
    </w:p>
    <w:p w14:paraId="36512086" w14:textId="77777777" w:rsidR="00CC76C0" w:rsidRDefault="00BE6E3C" w:rsidP="00CC76C0">
      <w:pPr>
        <w:ind w:firstLine="720"/>
        <w:rPr>
          <w:rFonts w:ascii="Cambria" w:hAnsi="Cambria" w:cs="Arial"/>
          <w:sz w:val="24"/>
          <w:szCs w:val="24"/>
        </w:rPr>
      </w:pPr>
      <w:r>
        <w:rPr>
          <w:rFonts w:ascii="Cambria" w:hAnsi="Cambria" w:cs="Arial"/>
          <w:sz w:val="24"/>
          <w:szCs w:val="24"/>
        </w:rPr>
        <w:t xml:space="preserve"> Summative Assessments (Test and projects)</w:t>
      </w:r>
      <w:r w:rsidR="00F9600E">
        <w:rPr>
          <w:rFonts w:ascii="Cambria" w:hAnsi="Cambria" w:cs="Arial"/>
          <w:sz w:val="24"/>
          <w:szCs w:val="24"/>
        </w:rPr>
        <w:tab/>
        <w:t xml:space="preserve">                           7</w:t>
      </w:r>
      <w:r w:rsidR="006D6C2F">
        <w:rPr>
          <w:rFonts w:ascii="Cambria" w:hAnsi="Cambria" w:cs="Arial"/>
          <w:sz w:val="24"/>
          <w:szCs w:val="24"/>
        </w:rPr>
        <w:t>0</w:t>
      </w:r>
      <w:r w:rsidR="0020537A">
        <w:rPr>
          <w:rFonts w:ascii="Cambria" w:hAnsi="Cambria" w:cs="Arial"/>
          <w:sz w:val="24"/>
          <w:szCs w:val="24"/>
        </w:rPr>
        <w:t>%</w:t>
      </w:r>
    </w:p>
    <w:p w14:paraId="0641BB0C" w14:textId="77777777" w:rsidR="00CC76C0" w:rsidRPr="00CC76C0" w:rsidRDefault="00CC76C0" w:rsidP="00CC76C0">
      <w:pPr>
        <w:rPr>
          <w:rFonts w:ascii="Cambria" w:hAnsi="Cambria" w:cs="Arial"/>
          <w:b/>
          <w:sz w:val="28"/>
          <w:szCs w:val="28"/>
        </w:rPr>
      </w:pPr>
      <w:r w:rsidRPr="00CC76C0">
        <w:rPr>
          <w:rFonts w:ascii="Cambria" w:hAnsi="Cambria" w:cs="Arial"/>
          <w:b/>
          <w:sz w:val="28"/>
          <w:szCs w:val="28"/>
        </w:rPr>
        <w:t xml:space="preserve">Grading scale </w:t>
      </w:r>
    </w:p>
    <w:p w14:paraId="4A94A046" w14:textId="0CC1F03C" w:rsidR="00CC76C0" w:rsidRPr="00CC76C0" w:rsidRDefault="00CC76C0" w:rsidP="00CC76C0">
      <w:pPr>
        <w:rPr>
          <w:rFonts w:ascii="Cambria" w:hAnsi="Cambria" w:cs="Arial"/>
          <w:sz w:val="24"/>
          <w:szCs w:val="24"/>
        </w:rPr>
      </w:pPr>
      <w:r w:rsidRPr="00CC76C0">
        <w:rPr>
          <w:rFonts w:ascii="Cambria" w:hAnsi="Cambria" w:cs="Arial"/>
          <w:b/>
          <w:sz w:val="24"/>
          <w:szCs w:val="24"/>
        </w:rPr>
        <w:t xml:space="preserve">A = 90 and above  </w:t>
      </w:r>
    </w:p>
    <w:p w14:paraId="42D572EC" w14:textId="0729EF23" w:rsidR="00CC76C0" w:rsidRPr="00CC76C0" w:rsidRDefault="00CC76C0" w:rsidP="00CC76C0">
      <w:pPr>
        <w:pStyle w:val="BodyText"/>
        <w:rPr>
          <w:rFonts w:ascii="Cambria" w:hAnsi="Cambria" w:cs="Arial"/>
          <w:b/>
          <w:sz w:val="24"/>
          <w:szCs w:val="24"/>
        </w:rPr>
      </w:pPr>
      <w:r w:rsidRPr="00CC76C0">
        <w:rPr>
          <w:rFonts w:ascii="Cambria" w:hAnsi="Cambria" w:cs="Arial"/>
          <w:b/>
          <w:sz w:val="24"/>
          <w:szCs w:val="24"/>
        </w:rPr>
        <w:t>B = 80 – 89</w:t>
      </w:r>
    </w:p>
    <w:p w14:paraId="11A6AB3E" w14:textId="6EC7D42C" w:rsidR="00CC76C0" w:rsidRPr="00CC76C0" w:rsidRDefault="00CC76C0" w:rsidP="00CC76C0">
      <w:pPr>
        <w:pStyle w:val="BodyText"/>
        <w:rPr>
          <w:rFonts w:ascii="Cambria" w:hAnsi="Cambria" w:cs="Arial"/>
          <w:b/>
          <w:sz w:val="24"/>
          <w:szCs w:val="24"/>
        </w:rPr>
      </w:pPr>
      <w:r w:rsidRPr="00CC76C0">
        <w:rPr>
          <w:rFonts w:ascii="Cambria" w:hAnsi="Cambria" w:cs="Arial"/>
          <w:b/>
          <w:sz w:val="24"/>
          <w:szCs w:val="24"/>
        </w:rPr>
        <w:t>C = 74 – 79</w:t>
      </w:r>
    </w:p>
    <w:p w14:paraId="42042564" w14:textId="0323A09D" w:rsidR="00CC76C0" w:rsidRPr="00CC76C0" w:rsidRDefault="00CC76C0" w:rsidP="00CC76C0">
      <w:pPr>
        <w:pStyle w:val="BodyText"/>
        <w:rPr>
          <w:rFonts w:ascii="Cambria" w:hAnsi="Cambria" w:cs="Arial"/>
          <w:b/>
          <w:sz w:val="24"/>
          <w:szCs w:val="24"/>
        </w:rPr>
      </w:pPr>
      <w:r w:rsidRPr="00CC76C0">
        <w:rPr>
          <w:rFonts w:ascii="Cambria" w:hAnsi="Cambria" w:cs="Arial"/>
          <w:b/>
          <w:sz w:val="24"/>
          <w:szCs w:val="24"/>
        </w:rPr>
        <w:t>D = 70 – 73</w:t>
      </w:r>
    </w:p>
    <w:p w14:paraId="4C1D10E5" w14:textId="08D547A2" w:rsidR="00BA29AF" w:rsidRPr="00E81580" w:rsidRDefault="00CC76C0" w:rsidP="00CC76C0">
      <w:pPr>
        <w:pStyle w:val="BodyText"/>
        <w:rPr>
          <w:rFonts w:ascii="Cambria" w:hAnsi="Cambria" w:cs="Arial"/>
          <w:b/>
          <w:sz w:val="24"/>
          <w:szCs w:val="24"/>
        </w:rPr>
      </w:pPr>
      <w:r w:rsidRPr="00CC76C0">
        <w:rPr>
          <w:rFonts w:ascii="Cambria" w:hAnsi="Cambria" w:cs="Arial"/>
          <w:b/>
          <w:sz w:val="24"/>
          <w:szCs w:val="24"/>
        </w:rPr>
        <w:t>F = 69 and below</w:t>
      </w:r>
    </w:p>
    <w:p w14:paraId="00D3225B" w14:textId="5B5F3B7B" w:rsidR="00BE6E3C" w:rsidRPr="00CC76C0" w:rsidRDefault="00BE6E3C" w:rsidP="00BE6E3C">
      <w:pPr>
        <w:pStyle w:val="BodyText"/>
        <w:rPr>
          <w:rFonts w:ascii="Cambria" w:hAnsi="Cambria" w:cs="Arial"/>
          <w:b/>
          <w:szCs w:val="28"/>
        </w:rPr>
      </w:pPr>
      <w:r w:rsidRPr="00CC76C0">
        <w:rPr>
          <w:rFonts w:ascii="Cambria" w:hAnsi="Cambria" w:cs="Arial"/>
          <w:b/>
          <w:szCs w:val="28"/>
        </w:rPr>
        <w:t xml:space="preserve">Grade Recovery </w:t>
      </w:r>
    </w:p>
    <w:p w14:paraId="3ED9A436" w14:textId="77777777" w:rsidR="00BE6E3C" w:rsidRPr="00BE6E3C" w:rsidRDefault="00BE6E3C" w:rsidP="00BE6E3C">
      <w:pPr>
        <w:pStyle w:val="BodyTextIndent"/>
        <w:numPr>
          <w:ilvl w:val="0"/>
          <w:numId w:val="12"/>
        </w:numPr>
        <w:rPr>
          <w:rFonts w:ascii="Cambria" w:hAnsi="Cambria" w:cs="Arial"/>
          <w:szCs w:val="24"/>
        </w:rPr>
      </w:pPr>
      <w:r w:rsidRPr="00BE6E3C">
        <w:rPr>
          <w:rFonts w:ascii="Cambria" w:hAnsi="Cambria" w:cs="Arial"/>
          <w:szCs w:val="24"/>
        </w:rPr>
        <w:t>Grade recovery will be permitted on summative assessments only. The purpose of grade recovery is to give the student an additional opportunity to show that he/she has mastered the standards of the course. The following rules will apply for this process.</w:t>
      </w:r>
    </w:p>
    <w:p w14:paraId="3E7D6EB8" w14:textId="56FE591A" w:rsidR="00BE6E3C" w:rsidRPr="00BE6E3C" w:rsidRDefault="00BE6E3C" w:rsidP="00BE6E3C">
      <w:pPr>
        <w:pStyle w:val="BodyTextIndent"/>
        <w:numPr>
          <w:ilvl w:val="0"/>
          <w:numId w:val="12"/>
        </w:numPr>
        <w:rPr>
          <w:rFonts w:ascii="Cambria" w:hAnsi="Cambria" w:cs="Arial"/>
          <w:szCs w:val="24"/>
        </w:rPr>
      </w:pPr>
      <w:r w:rsidRPr="00BE6E3C">
        <w:rPr>
          <w:rFonts w:ascii="Cambria" w:hAnsi="Cambria" w:cs="Arial"/>
          <w:szCs w:val="24"/>
        </w:rPr>
        <w:t xml:space="preserve">To be eligible to take the retest, students must complete a process of remediation, including but not limited to Saturday School, before and/or after-school tutoring, test analysis, or on-line remediation.  The method of remediation will be determined by </w:t>
      </w:r>
      <w:r w:rsidR="003C7104">
        <w:rPr>
          <w:rFonts w:ascii="Cambria" w:hAnsi="Cambria" w:cs="Arial"/>
          <w:szCs w:val="24"/>
        </w:rPr>
        <w:t>your</w:t>
      </w:r>
      <w:r w:rsidR="0082324A">
        <w:rPr>
          <w:rFonts w:ascii="Cambria" w:hAnsi="Cambria" w:cs="Arial"/>
          <w:szCs w:val="24"/>
        </w:rPr>
        <w:t xml:space="preserve"> progress.</w:t>
      </w:r>
    </w:p>
    <w:p w14:paraId="6D0D4DED" w14:textId="65D860E0" w:rsidR="00BE6E3C" w:rsidRPr="00BE6E3C" w:rsidRDefault="00BE6E3C" w:rsidP="00BE6E3C">
      <w:pPr>
        <w:pStyle w:val="BodyTextIndent"/>
        <w:numPr>
          <w:ilvl w:val="0"/>
          <w:numId w:val="12"/>
        </w:numPr>
        <w:rPr>
          <w:rFonts w:ascii="Cambria" w:hAnsi="Cambria" w:cs="Arial"/>
          <w:szCs w:val="24"/>
        </w:rPr>
      </w:pPr>
      <w:r w:rsidRPr="00BE6E3C">
        <w:rPr>
          <w:rFonts w:ascii="Cambria" w:hAnsi="Cambria" w:cs="Arial"/>
          <w:szCs w:val="24"/>
        </w:rPr>
        <w:t xml:space="preserve">Only one retest is permitted per summative assessment. </w:t>
      </w:r>
    </w:p>
    <w:p w14:paraId="32736912" w14:textId="3533AA61" w:rsidR="00BE6E3C" w:rsidRPr="00BE6E3C" w:rsidRDefault="00BE6E3C" w:rsidP="00BE6E3C">
      <w:pPr>
        <w:pStyle w:val="BodyTextIndent"/>
        <w:numPr>
          <w:ilvl w:val="0"/>
          <w:numId w:val="12"/>
        </w:numPr>
        <w:rPr>
          <w:rFonts w:ascii="Cambria" w:hAnsi="Cambria" w:cs="Arial"/>
          <w:szCs w:val="24"/>
        </w:rPr>
      </w:pPr>
      <w:r w:rsidRPr="00BE6E3C">
        <w:rPr>
          <w:rFonts w:ascii="Cambria" w:hAnsi="Cambria" w:cs="Arial"/>
          <w:szCs w:val="24"/>
        </w:rPr>
        <w:t>The retest will not be the same as the original.</w:t>
      </w:r>
    </w:p>
    <w:p w14:paraId="499F09C4" w14:textId="77777777" w:rsidR="00C07300" w:rsidRDefault="00C07300" w:rsidP="00BE6E3C">
      <w:pPr>
        <w:pStyle w:val="BodyTextIndent"/>
        <w:ind w:left="0"/>
        <w:rPr>
          <w:rFonts w:ascii="Cambria" w:hAnsi="Cambria" w:cs="Arial"/>
          <w:b/>
          <w:sz w:val="28"/>
          <w:szCs w:val="28"/>
        </w:rPr>
      </w:pPr>
    </w:p>
    <w:p w14:paraId="1092A7A4" w14:textId="6F79B8A5" w:rsidR="00BE6E3C" w:rsidRPr="00CC76C0" w:rsidRDefault="00BE6E3C" w:rsidP="00BE6E3C">
      <w:pPr>
        <w:pStyle w:val="BodyTextIndent"/>
        <w:ind w:left="0"/>
        <w:rPr>
          <w:rFonts w:ascii="Cambria" w:hAnsi="Cambria" w:cs="Arial"/>
          <w:b/>
          <w:sz w:val="28"/>
          <w:szCs w:val="28"/>
        </w:rPr>
      </w:pPr>
      <w:r w:rsidRPr="00CC76C0">
        <w:rPr>
          <w:rFonts w:ascii="Cambria" w:hAnsi="Cambria" w:cs="Arial"/>
          <w:b/>
          <w:sz w:val="28"/>
          <w:szCs w:val="28"/>
        </w:rPr>
        <w:t xml:space="preserve">Late work policy </w:t>
      </w:r>
    </w:p>
    <w:p w14:paraId="6535F8B8" w14:textId="77777777" w:rsidR="00BE6E3C" w:rsidRPr="00BE6E3C" w:rsidRDefault="00BE6E3C" w:rsidP="00BE6E3C">
      <w:pPr>
        <w:pStyle w:val="BodyTextIndent"/>
        <w:numPr>
          <w:ilvl w:val="0"/>
          <w:numId w:val="13"/>
        </w:numPr>
        <w:rPr>
          <w:rFonts w:ascii="Cambria" w:hAnsi="Cambria" w:cs="Arial"/>
          <w:szCs w:val="24"/>
        </w:rPr>
      </w:pPr>
      <w:r w:rsidRPr="00BE6E3C">
        <w:rPr>
          <w:rFonts w:ascii="Cambria" w:hAnsi="Cambria" w:cs="Arial"/>
          <w:szCs w:val="24"/>
        </w:rPr>
        <w:t>For every day an assignment is late, teachers may deduct a total of 5 points per day, up to 5 days that an assignment is late.  If after the fifth day the assignment still has not been turned in, the student will receive a zero until they make up the work.  Students with zeros may be required to attend Saturday School for grade recovery, or before and/or after-school tutoring.</w:t>
      </w:r>
    </w:p>
    <w:p w14:paraId="6293A93F" w14:textId="47FF2FE4" w:rsidR="00BE6E3C" w:rsidRPr="00CC76C0" w:rsidRDefault="00BE6E3C" w:rsidP="00BE6E3C">
      <w:pPr>
        <w:pStyle w:val="BodyTextIndent"/>
        <w:ind w:left="0"/>
        <w:rPr>
          <w:rFonts w:ascii="Cambria" w:hAnsi="Cambria" w:cs="Arial"/>
          <w:sz w:val="28"/>
          <w:szCs w:val="28"/>
        </w:rPr>
      </w:pPr>
      <w:r w:rsidRPr="00CC76C0">
        <w:rPr>
          <w:rFonts w:ascii="Cambria" w:hAnsi="Cambria" w:cs="Arial"/>
          <w:b/>
          <w:sz w:val="28"/>
          <w:szCs w:val="28"/>
        </w:rPr>
        <w:t>Make up work for absences</w:t>
      </w:r>
      <w:r w:rsidRPr="00CC76C0">
        <w:rPr>
          <w:rFonts w:ascii="Cambria" w:hAnsi="Cambria" w:cs="Arial"/>
          <w:sz w:val="28"/>
          <w:szCs w:val="28"/>
        </w:rPr>
        <w:t xml:space="preserve"> </w:t>
      </w:r>
    </w:p>
    <w:p w14:paraId="08AC122D" w14:textId="41D24152" w:rsidR="00CC76C0" w:rsidRDefault="00BE6E3C" w:rsidP="00CC76C0">
      <w:pPr>
        <w:pStyle w:val="BodyTextIndent"/>
        <w:rPr>
          <w:rFonts w:ascii="Cambria" w:hAnsi="Cambria" w:cs="Arial"/>
          <w:szCs w:val="24"/>
        </w:rPr>
      </w:pPr>
      <w:r w:rsidRPr="00BE6E3C">
        <w:rPr>
          <w:rFonts w:ascii="Cambria" w:hAnsi="Cambria" w:cs="Arial"/>
          <w:szCs w:val="24"/>
        </w:rPr>
        <w:t xml:space="preserve">Students who are absent when an assignment is made will be given the same number of days to complete the make-up work as they were absent, not counting the day of return.  Make-up of graded work will be as scheduled with the teacher.  Students have until five (5) days prior to the end of the grading period to turn in missing work.  Assignments made or announced prior to a student’s absence, including tests/quizzes, that are due on the day of the student’s return will be due at that time.  (Quizzes and tests will be taken with class.)  Homework and any other </w:t>
      </w:r>
      <w:r w:rsidR="00A878B1" w:rsidRPr="00BE6E3C">
        <w:rPr>
          <w:rFonts w:ascii="Cambria" w:hAnsi="Cambria" w:cs="Arial"/>
          <w:szCs w:val="24"/>
        </w:rPr>
        <w:t>makeup</w:t>
      </w:r>
      <w:r w:rsidRPr="00BE6E3C">
        <w:rPr>
          <w:rFonts w:ascii="Cambria" w:hAnsi="Cambria" w:cs="Arial"/>
          <w:szCs w:val="24"/>
        </w:rPr>
        <w:t xml:space="preserve"> work will be accepted according to school policy. </w:t>
      </w:r>
      <w:r w:rsidRPr="00CC76C0">
        <w:rPr>
          <w:rFonts w:ascii="Cambria" w:hAnsi="Cambria" w:cs="Arial"/>
          <w:b/>
          <w:szCs w:val="24"/>
        </w:rPr>
        <w:t>Students are responsible for requesting and following through on make- up work, not the teacher!!!</w:t>
      </w:r>
      <w:r w:rsidR="00CC76C0" w:rsidRPr="00CC76C0">
        <w:rPr>
          <w:rFonts w:ascii="Cambria" w:hAnsi="Cambria" w:cs="Arial"/>
          <w:b/>
          <w:szCs w:val="24"/>
        </w:rPr>
        <w:t xml:space="preserve"> </w:t>
      </w:r>
      <w:r w:rsidR="00CC76C0" w:rsidRPr="00E81580">
        <w:rPr>
          <w:rFonts w:ascii="Cambria" w:hAnsi="Cambria" w:cs="Arial"/>
          <w:szCs w:val="24"/>
        </w:rPr>
        <w:t xml:space="preserve">There will be an absentee sheet available to you upon your return. The absentee </w:t>
      </w:r>
      <w:r w:rsidR="00CC76C0">
        <w:rPr>
          <w:rFonts w:ascii="Cambria" w:hAnsi="Cambria" w:cs="Arial"/>
          <w:szCs w:val="24"/>
        </w:rPr>
        <w:t>rack</w:t>
      </w:r>
      <w:r w:rsidR="00CC76C0" w:rsidRPr="00E81580">
        <w:rPr>
          <w:rFonts w:ascii="Cambria" w:hAnsi="Cambria" w:cs="Arial"/>
          <w:szCs w:val="24"/>
        </w:rPr>
        <w:t xml:space="preserve"> will include class assignments, notes, and homework assignments issued the day you were absent it is your responsibility to</w:t>
      </w:r>
      <w:r w:rsidR="00CC76C0">
        <w:rPr>
          <w:rFonts w:ascii="Cambria" w:hAnsi="Cambria" w:cs="Arial"/>
          <w:szCs w:val="24"/>
        </w:rPr>
        <w:t xml:space="preserve"> get a </w:t>
      </w:r>
      <w:r w:rsidR="00CC76C0" w:rsidRPr="00E81580">
        <w:rPr>
          <w:rFonts w:ascii="Cambria" w:hAnsi="Cambria" w:cs="Arial"/>
          <w:szCs w:val="24"/>
        </w:rPr>
        <w:t xml:space="preserve">copy </w:t>
      </w:r>
      <w:r w:rsidR="00CC76C0">
        <w:rPr>
          <w:rFonts w:ascii="Cambria" w:hAnsi="Cambria" w:cs="Arial"/>
          <w:szCs w:val="24"/>
        </w:rPr>
        <w:t>of the not</w:t>
      </w:r>
      <w:r w:rsidR="00CC76C0" w:rsidRPr="00E81580">
        <w:rPr>
          <w:rFonts w:ascii="Cambria" w:hAnsi="Cambria" w:cs="Arial"/>
          <w:szCs w:val="24"/>
        </w:rPr>
        <w:t>e</w:t>
      </w:r>
      <w:r w:rsidR="00CC76C0">
        <w:rPr>
          <w:rFonts w:ascii="Cambria" w:hAnsi="Cambria" w:cs="Arial"/>
          <w:szCs w:val="24"/>
        </w:rPr>
        <w:t>s</w:t>
      </w:r>
      <w:r w:rsidR="00CC76C0" w:rsidRPr="00E81580">
        <w:rPr>
          <w:rFonts w:ascii="Cambria" w:hAnsi="Cambria" w:cs="Arial"/>
          <w:szCs w:val="24"/>
        </w:rPr>
        <w:t xml:space="preserve"> and get additional help if needed from your teacher. </w:t>
      </w:r>
      <w:r w:rsidR="00CC76C0" w:rsidRPr="00E81580">
        <w:rPr>
          <w:rFonts w:ascii="Cambria" w:hAnsi="Cambria" w:cs="Arial"/>
          <w:szCs w:val="24"/>
        </w:rPr>
        <w:tab/>
      </w:r>
    </w:p>
    <w:p w14:paraId="005FB244" w14:textId="77777777" w:rsidR="00A878B1" w:rsidRDefault="00A878B1" w:rsidP="00CC76C0">
      <w:pPr>
        <w:pStyle w:val="BodyTextIndent"/>
        <w:ind w:left="0"/>
        <w:rPr>
          <w:rFonts w:ascii="Cambria" w:hAnsi="Cambria" w:cs="Arial"/>
          <w:b/>
          <w:sz w:val="28"/>
          <w:szCs w:val="28"/>
        </w:rPr>
      </w:pPr>
    </w:p>
    <w:p w14:paraId="72469512" w14:textId="77777777" w:rsidR="00A878B1" w:rsidRDefault="00A878B1" w:rsidP="00CC76C0">
      <w:pPr>
        <w:pStyle w:val="BodyTextIndent"/>
        <w:ind w:left="0"/>
        <w:rPr>
          <w:rFonts w:ascii="Cambria" w:hAnsi="Cambria" w:cs="Arial"/>
          <w:b/>
          <w:sz w:val="28"/>
          <w:szCs w:val="28"/>
        </w:rPr>
      </w:pPr>
    </w:p>
    <w:p w14:paraId="5C6D6DF7" w14:textId="23BE280B" w:rsidR="00BE6E3C" w:rsidRPr="00BE6E3C" w:rsidRDefault="00BE6E3C" w:rsidP="00CC76C0">
      <w:pPr>
        <w:pStyle w:val="BodyTextIndent"/>
        <w:ind w:left="0"/>
        <w:rPr>
          <w:rFonts w:ascii="Cambria" w:hAnsi="Cambria" w:cs="Arial"/>
          <w:szCs w:val="24"/>
        </w:rPr>
      </w:pPr>
      <w:r w:rsidRPr="00CC76C0">
        <w:rPr>
          <w:rFonts w:ascii="Cambria" w:hAnsi="Cambria" w:cs="Arial"/>
          <w:b/>
          <w:sz w:val="28"/>
          <w:szCs w:val="28"/>
        </w:rPr>
        <w:lastRenderedPageBreak/>
        <w:t>Blogs</w:t>
      </w:r>
      <w:r w:rsidRPr="00BE6E3C">
        <w:rPr>
          <w:rFonts w:ascii="Cambria" w:hAnsi="Cambria" w:cs="Arial"/>
          <w:szCs w:val="24"/>
        </w:rPr>
        <w:t xml:space="preserve"> </w:t>
      </w:r>
    </w:p>
    <w:p w14:paraId="31003CE4" w14:textId="3C664F04" w:rsidR="00BA29AF" w:rsidRDefault="00CC76C0" w:rsidP="00BE6E3C">
      <w:pPr>
        <w:pStyle w:val="BodyTextIndent"/>
        <w:rPr>
          <w:rFonts w:ascii="Cambria" w:hAnsi="Cambria" w:cs="Arial"/>
          <w:szCs w:val="24"/>
        </w:rPr>
      </w:pPr>
      <w:r>
        <w:rPr>
          <w:rFonts w:ascii="Cambria" w:hAnsi="Cambria" w:cs="Arial"/>
          <w:szCs w:val="24"/>
        </w:rPr>
        <w:t>My</w:t>
      </w:r>
      <w:r w:rsidR="00BE6E3C" w:rsidRPr="00BE6E3C">
        <w:rPr>
          <w:rFonts w:ascii="Cambria" w:hAnsi="Cambria" w:cs="Arial"/>
          <w:szCs w:val="24"/>
        </w:rPr>
        <w:t xml:space="preserve"> blogs</w:t>
      </w:r>
      <w:r>
        <w:rPr>
          <w:rFonts w:ascii="Cambria" w:hAnsi="Cambria" w:cs="Arial"/>
          <w:szCs w:val="24"/>
        </w:rPr>
        <w:t xml:space="preserve"> </w:t>
      </w:r>
      <w:r w:rsidR="00BE6E3C" w:rsidRPr="00BE6E3C">
        <w:rPr>
          <w:rFonts w:ascii="Cambria" w:hAnsi="Cambria" w:cs="Arial"/>
          <w:szCs w:val="24"/>
        </w:rPr>
        <w:t xml:space="preserve">will be updated weekly at a minimum.  Please check </w:t>
      </w:r>
      <w:r>
        <w:rPr>
          <w:rFonts w:ascii="Cambria" w:hAnsi="Cambria" w:cs="Arial"/>
          <w:szCs w:val="24"/>
        </w:rPr>
        <w:t>my</w:t>
      </w:r>
      <w:r w:rsidR="00BE6E3C" w:rsidRPr="00BE6E3C">
        <w:rPr>
          <w:rFonts w:ascii="Cambria" w:hAnsi="Cambria" w:cs="Arial"/>
          <w:szCs w:val="24"/>
        </w:rPr>
        <w:t xml:space="preserve"> blogs for missing assignments, interactive activities you can do at home, classwork, and any other materials your teachers deem necessary to ensure your mastery of the content standards.  These blogs are an added benefit for you, the student, to ensure you are receiving every tool possible to help you succeed.  If you are absent, please check your teacher blogs first for the work you missed.  Please use your teacher blogs regularly.</w:t>
      </w:r>
    </w:p>
    <w:p w14:paraId="71552A70" w14:textId="75467E0A" w:rsidR="0082324A" w:rsidRPr="00AE32E8" w:rsidRDefault="00AE32E8" w:rsidP="00AE32E8">
      <w:pPr>
        <w:pStyle w:val="BodyTextIndent"/>
        <w:ind w:left="0"/>
        <w:rPr>
          <w:rFonts w:ascii="Cambria" w:hAnsi="Cambria" w:cs="Arial"/>
          <w:b/>
          <w:sz w:val="28"/>
          <w:szCs w:val="28"/>
        </w:rPr>
      </w:pPr>
      <w:r w:rsidRPr="00AE32E8">
        <w:rPr>
          <w:rFonts w:ascii="Cambria" w:hAnsi="Cambria" w:cs="Arial"/>
          <w:b/>
          <w:sz w:val="28"/>
          <w:szCs w:val="28"/>
        </w:rPr>
        <w:t>Course Overview</w:t>
      </w:r>
    </w:p>
    <w:tbl>
      <w:tblPr>
        <w:tblpPr w:leftFromText="180" w:rightFromText="180" w:vertAnchor="text" w:horzAnchor="margin" w:tblpX="-252" w:tblpY="2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440"/>
        <w:gridCol w:w="1440"/>
        <w:gridCol w:w="1350"/>
        <w:gridCol w:w="1481"/>
        <w:gridCol w:w="1170"/>
        <w:gridCol w:w="1440"/>
        <w:gridCol w:w="1980"/>
      </w:tblGrid>
      <w:tr w:rsidR="00AE32E8" w:rsidRPr="00AE32E8" w14:paraId="653DBD90" w14:textId="77777777" w:rsidTr="00337870">
        <w:trPr>
          <w:trHeight w:val="285"/>
        </w:trPr>
        <w:tc>
          <w:tcPr>
            <w:tcW w:w="2587" w:type="dxa"/>
            <w:gridSpan w:val="2"/>
            <w:tcBorders>
              <w:top w:val="single" w:sz="18" w:space="0" w:color="auto"/>
              <w:left w:val="single" w:sz="18" w:space="0" w:color="auto"/>
              <w:right w:val="single" w:sz="24" w:space="0" w:color="auto"/>
            </w:tcBorders>
            <w:shd w:val="clear" w:color="auto" w:fill="FFFFFF"/>
          </w:tcPr>
          <w:p w14:paraId="2D42203F" w14:textId="77777777" w:rsidR="00AE32E8" w:rsidRPr="00AE32E8" w:rsidRDefault="00AE32E8" w:rsidP="00AE32E8">
            <w:pPr>
              <w:tabs>
                <w:tab w:val="right" w:pos="8640"/>
              </w:tabs>
              <w:rPr>
                <w:rFonts w:ascii="Cambria" w:hAnsi="Cambria" w:cs="Arial"/>
                <w:b/>
              </w:rPr>
            </w:pPr>
            <w:r w:rsidRPr="00AE32E8">
              <w:rPr>
                <w:rFonts w:ascii="Cambria" w:hAnsi="Cambria" w:cs="Arial"/>
                <w:b/>
              </w:rPr>
              <w:t>Quarter 1</w:t>
            </w:r>
          </w:p>
        </w:tc>
        <w:tc>
          <w:tcPr>
            <w:tcW w:w="2790" w:type="dxa"/>
            <w:gridSpan w:val="2"/>
            <w:tcBorders>
              <w:top w:val="single" w:sz="18" w:space="0" w:color="auto"/>
              <w:left w:val="single" w:sz="24" w:space="0" w:color="auto"/>
              <w:right w:val="single" w:sz="24" w:space="0" w:color="auto"/>
            </w:tcBorders>
            <w:shd w:val="clear" w:color="auto" w:fill="FFFFFF"/>
          </w:tcPr>
          <w:p w14:paraId="5CDBE375" w14:textId="77777777" w:rsidR="00AE32E8" w:rsidRPr="00AE32E8" w:rsidRDefault="00AE32E8" w:rsidP="00AE32E8">
            <w:pPr>
              <w:tabs>
                <w:tab w:val="right" w:pos="8640"/>
              </w:tabs>
              <w:rPr>
                <w:rFonts w:ascii="Cambria" w:hAnsi="Cambria" w:cs="Arial"/>
                <w:b/>
              </w:rPr>
            </w:pPr>
            <w:r w:rsidRPr="00AE32E8">
              <w:rPr>
                <w:rFonts w:ascii="Cambria" w:hAnsi="Cambria" w:cs="Arial"/>
                <w:b/>
              </w:rPr>
              <w:t>Quarter 2</w:t>
            </w:r>
          </w:p>
        </w:tc>
        <w:tc>
          <w:tcPr>
            <w:tcW w:w="2651" w:type="dxa"/>
            <w:gridSpan w:val="2"/>
            <w:tcBorders>
              <w:top w:val="single" w:sz="18" w:space="0" w:color="auto"/>
              <w:left w:val="single" w:sz="24" w:space="0" w:color="auto"/>
              <w:right w:val="single" w:sz="24" w:space="0" w:color="auto"/>
            </w:tcBorders>
            <w:shd w:val="clear" w:color="auto" w:fill="FFFFFF"/>
          </w:tcPr>
          <w:p w14:paraId="7AB1DFC9" w14:textId="77777777" w:rsidR="00AE32E8" w:rsidRPr="00AE32E8" w:rsidRDefault="00AE32E8" w:rsidP="00AE32E8">
            <w:pPr>
              <w:tabs>
                <w:tab w:val="right" w:pos="8640"/>
              </w:tabs>
              <w:rPr>
                <w:rFonts w:ascii="Cambria" w:hAnsi="Cambria" w:cs="Arial"/>
              </w:rPr>
            </w:pPr>
            <w:r w:rsidRPr="00AE32E8">
              <w:rPr>
                <w:rFonts w:ascii="Cambria" w:hAnsi="Cambria" w:cs="Arial"/>
                <w:b/>
              </w:rPr>
              <w:t>Quarter 3</w:t>
            </w:r>
          </w:p>
        </w:tc>
        <w:tc>
          <w:tcPr>
            <w:tcW w:w="3420" w:type="dxa"/>
            <w:gridSpan w:val="2"/>
            <w:tcBorders>
              <w:top w:val="single" w:sz="18" w:space="0" w:color="auto"/>
              <w:left w:val="single" w:sz="24" w:space="0" w:color="auto"/>
              <w:right w:val="single" w:sz="18" w:space="0" w:color="auto"/>
            </w:tcBorders>
            <w:shd w:val="clear" w:color="auto" w:fill="FFFFFF"/>
          </w:tcPr>
          <w:p w14:paraId="14E30B86" w14:textId="2243CC21" w:rsidR="00AE32E8" w:rsidRPr="00337870" w:rsidRDefault="00AE32E8" w:rsidP="00AE32E8">
            <w:pPr>
              <w:tabs>
                <w:tab w:val="right" w:pos="8640"/>
              </w:tabs>
              <w:rPr>
                <w:rFonts w:ascii="Cambria" w:hAnsi="Cambria" w:cs="Arial"/>
                <w:b/>
              </w:rPr>
            </w:pPr>
            <w:r w:rsidRPr="00337870">
              <w:rPr>
                <w:rFonts w:ascii="Cambria" w:hAnsi="Cambria" w:cs="Arial"/>
                <w:b/>
              </w:rPr>
              <w:t>Quarter 4</w:t>
            </w:r>
            <w:r w:rsidRPr="00337870">
              <w:rPr>
                <w:rFonts w:ascii="Cambria" w:hAnsi="Cambria" w:cs="Arial"/>
                <w:b/>
              </w:rPr>
              <w:tab/>
              <w:t>Quarter 4</w:t>
            </w:r>
          </w:p>
        </w:tc>
      </w:tr>
      <w:tr w:rsidR="00AE32E8" w:rsidRPr="00AE32E8" w14:paraId="0A37F8DC" w14:textId="77777777" w:rsidTr="00337870">
        <w:trPr>
          <w:trHeight w:val="391"/>
        </w:trPr>
        <w:tc>
          <w:tcPr>
            <w:tcW w:w="1147" w:type="dxa"/>
            <w:tcBorders>
              <w:left w:val="single" w:sz="18" w:space="0" w:color="auto"/>
            </w:tcBorders>
          </w:tcPr>
          <w:p w14:paraId="2B018147" w14:textId="650E5163" w:rsidR="00AE32E8" w:rsidRPr="0082324A" w:rsidRDefault="00AE32E8" w:rsidP="00AE32E8">
            <w:pPr>
              <w:tabs>
                <w:tab w:val="right" w:pos="8640"/>
              </w:tabs>
              <w:rPr>
                <w:rFonts w:ascii="Cambria" w:hAnsi="Cambria" w:cs="Arial"/>
                <w:b/>
              </w:rPr>
            </w:pPr>
            <w:r w:rsidRPr="00AE32E8">
              <w:rPr>
                <w:rFonts w:ascii="Cambria" w:hAnsi="Cambria" w:cs="Arial"/>
                <w:b/>
              </w:rPr>
              <w:t>Unit 1</w:t>
            </w:r>
          </w:p>
        </w:tc>
        <w:tc>
          <w:tcPr>
            <w:tcW w:w="1440" w:type="dxa"/>
            <w:tcBorders>
              <w:right w:val="single" w:sz="24" w:space="0" w:color="auto"/>
            </w:tcBorders>
          </w:tcPr>
          <w:p w14:paraId="0B794F20" w14:textId="065424A4" w:rsidR="00AE32E8" w:rsidRPr="0082324A" w:rsidRDefault="00AE32E8" w:rsidP="00AE32E8">
            <w:pPr>
              <w:tabs>
                <w:tab w:val="right" w:pos="8640"/>
              </w:tabs>
              <w:rPr>
                <w:rFonts w:ascii="Cambria" w:hAnsi="Cambria" w:cs="Arial"/>
                <w:b/>
              </w:rPr>
            </w:pPr>
            <w:r w:rsidRPr="00AE32E8">
              <w:rPr>
                <w:rFonts w:ascii="Cambria" w:hAnsi="Cambria" w:cs="Arial"/>
                <w:b/>
              </w:rPr>
              <w:t>Unit 2</w:t>
            </w:r>
          </w:p>
        </w:tc>
        <w:tc>
          <w:tcPr>
            <w:tcW w:w="1440" w:type="dxa"/>
            <w:tcBorders>
              <w:left w:val="single" w:sz="24" w:space="0" w:color="auto"/>
            </w:tcBorders>
          </w:tcPr>
          <w:p w14:paraId="0E16C741" w14:textId="58D1DE90" w:rsidR="00AE32E8" w:rsidRPr="0082324A" w:rsidRDefault="00AE32E8" w:rsidP="0082324A">
            <w:pPr>
              <w:tabs>
                <w:tab w:val="right" w:pos="8640"/>
              </w:tabs>
              <w:rPr>
                <w:rFonts w:ascii="Cambria" w:hAnsi="Cambria" w:cs="Arial"/>
                <w:b/>
              </w:rPr>
            </w:pPr>
            <w:r w:rsidRPr="00AE32E8">
              <w:rPr>
                <w:rFonts w:ascii="Cambria" w:hAnsi="Cambria" w:cs="Arial"/>
                <w:b/>
              </w:rPr>
              <w:t>Unit 3</w:t>
            </w:r>
          </w:p>
        </w:tc>
        <w:tc>
          <w:tcPr>
            <w:tcW w:w="1350" w:type="dxa"/>
            <w:tcBorders>
              <w:right w:val="single" w:sz="24" w:space="0" w:color="auto"/>
            </w:tcBorders>
          </w:tcPr>
          <w:p w14:paraId="23B02EAA" w14:textId="0520DD2E" w:rsidR="00AE32E8" w:rsidRPr="0082324A" w:rsidRDefault="00AE32E8" w:rsidP="00AE32E8">
            <w:pPr>
              <w:tabs>
                <w:tab w:val="right" w:pos="8640"/>
              </w:tabs>
              <w:rPr>
                <w:rFonts w:ascii="Cambria" w:hAnsi="Cambria" w:cs="Arial"/>
                <w:b/>
              </w:rPr>
            </w:pPr>
            <w:r w:rsidRPr="00AE32E8">
              <w:rPr>
                <w:rFonts w:ascii="Cambria" w:hAnsi="Cambria" w:cs="Arial"/>
                <w:b/>
              </w:rPr>
              <w:t>Unit 4</w:t>
            </w:r>
          </w:p>
        </w:tc>
        <w:tc>
          <w:tcPr>
            <w:tcW w:w="1481" w:type="dxa"/>
            <w:tcBorders>
              <w:left w:val="single" w:sz="24" w:space="0" w:color="auto"/>
              <w:right w:val="single" w:sz="4" w:space="0" w:color="auto"/>
            </w:tcBorders>
            <w:shd w:val="clear" w:color="auto" w:fill="auto"/>
          </w:tcPr>
          <w:p w14:paraId="0D7EB45E" w14:textId="46BE1462" w:rsidR="00AE32E8" w:rsidRPr="0082324A" w:rsidRDefault="00AE32E8" w:rsidP="00AE32E8">
            <w:pPr>
              <w:tabs>
                <w:tab w:val="right" w:pos="8640"/>
              </w:tabs>
              <w:rPr>
                <w:rFonts w:ascii="Cambria" w:hAnsi="Cambria" w:cs="Arial"/>
                <w:b/>
              </w:rPr>
            </w:pPr>
            <w:r w:rsidRPr="00AE32E8">
              <w:rPr>
                <w:rFonts w:ascii="Cambria" w:hAnsi="Cambria" w:cs="Arial"/>
                <w:b/>
              </w:rPr>
              <w:t>Unit 5</w:t>
            </w:r>
          </w:p>
        </w:tc>
        <w:tc>
          <w:tcPr>
            <w:tcW w:w="1170" w:type="dxa"/>
            <w:tcBorders>
              <w:left w:val="single" w:sz="4" w:space="0" w:color="auto"/>
              <w:right w:val="single" w:sz="24" w:space="0" w:color="auto"/>
            </w:tcBorders>
          </w:tcPr>
          <w:p w14:paraId="5CCA6828" w14:textId="3E719606" w:rsidR="00AE32E8" w:rsidRPr="00AE32E8" w:rsidRDefault="00AE32E8" w:rsidP="00AE32E8">
            <w:pPr>
              <w:tabs>
                <w:tab w:val="right" w:pos="8640"/>
              </w:tabs>
              <w:rPr>
                <w:rFonts w:ascii="Cambria" w:hAnsi="Cambria" w:cs="Arial"/>
                <w:b/>
              </w:rPr>
            </w:pPr>
            <w:r w:rsidRPr="00AE32E8">
              <w:rPr>
                <w:rFonts w:ascii="Cambria" w:hAnsi="Cambria" w:cs="Arial"/>
                <w:b/>
              </w:rPr>
              <w:t>Unit 6</w:t>
            </w:r>
          </w:p>
        </w:tc>
        <w:tc>
          <w:tcPr>
            <w:tcW w:w="1440" w:type="dxa"/>
            <w:tcBorders>
              <w:left w:val="single" w:sz="24" w:space="0" w:color="auto"/>
              <w:right w:val="single" w:sz="2" w:space="0" w:color="auto"/>
            </w:tcBorders>
            <w:shd w:val="clear" w:color="auto" w:fill="auto"/>
          </w:tcPr>
          <w:p w14:paraId="2334FA75" w14:textId="3CF5D823" w:rsidR="00AE32E8" w:rsidRPr="0082324A" w:rsidRDefault="00AE32E8" w:rsidP="00AE32E8">
            <w:pPr>
              <w:tabs>
                <w:tab w:val="right" w:pos="8640"/>
              </w:tabs>
              <w:rPr>
                <w:rFonts w:ascii="Cambria" w:hAnsi="Cambria" w:cs="Arial"/>
                <w:b/>
              </w:rPr>
            </w:pPr>
            <w:r w:rsidRPr="00AE32E8">
              <w:rPr>
                <w:rFonts w:ascii="Cambria" w:hAnsi="Cambria" w:cs="Arial"/>
                <w:b/>
              </w:rPr>
              <w:t>Unit 7</w:t>
            </w:r>
          </w:p>
        </w:tc>
        <w:tc>
          <w:tcPr>
            <w:tcW w:w="1980" w:type="dxa"/>
            <w:tcBorders>
              <w:left w:val="single" w:sz="2" w:space="0" w:color="auto"/>
              <w:right w:val="single" w:sz="18" w:space="0" w:color="auto"/>
            </w:tcBorders>
            <w:shd w:val="clear" w:color="auto" w:fill="auto"/>
          </w:tcPr>
          <w:p w14:paraId="3936E690" w14:textId="26953FD2" w:rsidR="00AE32E8" w:rsidRPr="0082324A" w:rsidRDefault="00AE32E8" w:rsidP="00AE32E8">
            <w:pPr>
              <w:tabs>
                <w:tab w:val="right" w:pos="8640"/>
              </w:tabs>
              <w:rPr>
                <w:rFonts w:ascii="Cambria" w:hAnsi="Cambria" w:cs="Arial"/>
                <w:b/>
              </w:rPr>
            </w:pPr>
            <w:r w:rsidRPr="00AE32E8">
              <w:rPr>
                <w:rFonts w:ascii="Cambria" w:hAnsi="Cambria" w:cs="Arial"/>
                <w:b/>
              </w:rPr>
              <w:t>Unit 8</w:t>
            </w:r>
          </w:p>
        </w:tc>
      </w:tr>
      <w:tr w:rsidR="00AE32E8" w:rsidRPr="00AE32E8" w14:paraId="615176CD" w14:textId="77777777" w:rsidTr="00337870">
        <w:trPr>
          <w:trHeight w:val="848"/>
        </w:trPr>
        <w:tc>
          <w:tcPr>
            <w:tcW w:w="1147" w:type="dxa"/>
            <w:tcBorders>
              <w:left w:val="single" w:sz="18" w:space="0" w:color="auto"/>
            </w:tcBorders>
          </w:tcPr>
          <w:p w14:paraId="2052BB88" w14:textId="77777777" w:rsidR="00AE32E8" w:rsidRPr="00AE32E8" w:rsidRDefault="00AE32E8" w:rsidP="00AE32E8">
            <w:pPr>
              <w:tabs>
                <w:tab w:val="right" w:pos="8640"/>
              </w:tabs>
              <w:rPr>
                <w:rFonts w:ascii="Cambria" w:hAnsi="Cambria" w:cs="Arial"/>
                <w:b/>
              </w:rPr>
            </w:pPr>
            <w:r w:rsidRPr="00AE32E8">
              <w:rPr>
                <w:rFonts w:ascii="Cambria" w:hAnsi="Cambria" w:cs="Arial"/>
                <w:b/>
              </w:rPr>
              <w:t>Number System Fluency</w:t>
            </w:r>
          </w:p>
        </w:tc>
        <w:tc>
          <w:tcPr>
            <w:tcW w:w="1440" w:type="dxa"/>
            <w:tcBorders>
              <w:right w:val="single" w:sz="24" w:space="0" w:color="auto"/>
            </w:tcBorders>
          </w:tcPr>
          <w:p w14:paraId="20F11F4F" w14:textId="77777777" w:rsidR="00AE32E8" w:rsidRPr="00AE32E8" w:rsidRDefault="00AE32E8" w:rsidP="00AE32E8">
            <w:pPr>
              <w:tabs>
                <w:tab w:val="right" w:pos="8640"/>
              </w:tabs>
              <w:rPr>
                <w:rFonts w:ascii="Cambria" w:hAnsi="Cambria" w:cs="Arial"/>
                <w:b/>
              </w:rPr>
            </w:pPr>
            <w:r w:rsidRPr="00AE32E8">
              <w:rPr>
                <w:rFonts w:ascii="Cambria" w:hAnsi="Cambria" w:cs="Arial"/>
                <w:b/>
              </w:rPr>
              <w:t>Rate, Ratio &amp; Proportional Reasoning</w:t>
            </w:r>
          </w:p>
        </w:tc>
        <w:tc>
          <w:tcPr>
            <w:tcW w:w="1440" w:type="dxa"/>
            <w:tcBorders>
              <w:left w:val="single" w:sz="24" w:space="0" w:color="auto"/>
              <w:bottom w:val="single" w:sz="4" w:space="0" w:color="auto"/>
            </w:tcBorders>
          </w:tcPr>
          <w:p w14:paraId="5D4AD770" w14:textId="407091F1" w:rsidR="00AE32E8" w:rsidRPr="00AE32E8" w:rsidRDefault="00337870" w:rsidP="00AE32E8">
            <w:pPr>
              <w:tabs>
                <w:tab w:val="right" w:pos="8640"/>
              </w:tabs>
              <w:rPr>
                <w:rFonts w:ascii="Cambria" w:hAnsi="Cambria" w:cs="Arial"/>
                <w:b/>
              </w:rPr>
            </w:pPr>
            <w:r>
              <w:rPr>
                <w:rFonts w:ascii="Cambria" w:hAnsi="Cambria" w:cs="Arial"/>
                <w:b/>
              </w:rPr>
              <w:t>Rational Explorations</w:t>
            </w:r>
          </w:p>
        </w:tc>
        <w:tc>
          <w:tcPr>
            <w:tcW w:w="1350" w:type="dxa"/>
            <w:tcBorders>
              <w:bottom w:val="single" w:sz="4" w:space="0" w:color="auto"/>
              <w:right w:val="single" w:sz="24" w:space="0" w:color="auto"/>
            </w:tcBorders>
          </w:tcPr>
          <w:p w14:paraId="1B37D74E" w14:textId="47DDB24C" w:rsidR="00AE32E8" w:rsidRPr="00AE32E8" w:rsidRDefault="00337870" w:rsidP="00AE32E8">
            <w:pPr>
              <w:tabs>
                <w:tab w:val="right" w:pos="8640"/>
              </w:tabs>
              <w:rPr>
                <w:rFonts w:ascii="Cambria" w:hAnsi="Cambria" w:cs="Arial"/>
                <w:b/>
              </w:rPr>
            </w:pPr>
            <w:r>
              <w:rPr>
                <w:rFonts w:ascii="Cambria" w:hAnsi="Cambria" w:cs="Arial"/>
                <w:b/>
              </w:rPr>
              <w:t>Expressions</w:t>
            </w:r>
          </w:p>
        </w:tc>
        <w:tc>
          <w:tcPr>
            <w:tcW w:w="1481" w:type="dxa"/>
            <w:tcBorders>
              <w:left w:val="single" w:sz="24" w:space="0" w:color="auto"/>
              <w:right w:val="single" w:sz="4" w:space="0" w:color="auto"/>
            </w:tcBorders>
            <w:shd w:val="clear" w:color="auto" w:fill="auto"/>
          </w:tcPr>
          <w:p w14:paraId="484B893A" w14:textId="3DD78AFA" w:rsidR="00AE32E8" w:rsidRPr="00AE32E8" w:rsidRDefault="00337870" w:rsidP="00337870">
            <w:pPr>
              <w:tabs>
                <w:tab w:val="right" w:pos="8640"/>
              </w:tabs>
              <w:rPr>
                <w:rFonts w:ascii="Cambria" w:hAnsi="Cambria" w:cs="Arial"/>
                <w:b/>
              </w:rPr>
            </w:pPr>
            <w:r w:rsidRPr="00337870">
              <w:rPr>
                <w:rFonts w:ascii="Cambria" w:hAnsi="Cambria" w:cs="Arial"/>
                <w:b/>
              </w:rPr>
              <w:t>1-Step Equations &amp; Inequalities</w:t>
            </w:r>
          </w:p>
        </w:tc>
        <w:tc>
          <w:tcPr>
            <w:tcW w:w="1170" w:type="dxa"/>
            <w:tcBorders>
              <w:left w:val="single" w:sz="4" w:space="0" w:color="auto"/>
              <w:right w:val="single" w:sz="24" w:space="0" w:color="auto"/>
            </w:tcBorders>
          </w:tcPr>
          <w:p w14:paraId="14DC5143" w14:textId="77777777" w:rsidR="00AE32E8" w:rsidRPr="00AE32E8" w:rsidRDefault="00AE32E8" w:rsidP="00AE32E8">
            <w:pPr>
              <w:tabs>
                <w:tab w:val="right" w:pos="8640"/>
              </w:tabs>
              <w:rPr>
                <w:rFonts w:ascii="Cambria" w:hAnsi="Cambria" w:cs="Arial"/>
                <w:b/>
              </w:rPr>
            </w:pPr>
            <w:r w:rsidRPr="00AE32E8">
              <w:rPr>
                <w:rFonts w:ascii="Cambria" w:hAnsi="Cambria" w:cs="Arial"/>
                <w:b/>
              </w:rPr>
              <w:t>Statistics</w:t>
            </w:r>
          </w:p>
        </w:tc>
        <w:tc>
          <w:tcPr>
            <w:tcW w:w="1440" w:type="dxa"/>
            <w:tcBorders>
              <w:left w:val="single" w:sz="24" w:space="0" w:color="auto"/>
              <w:right w:val="single" w:sz="2" w:space="0" w:color="auto"/>
            </w:tcBorders>
            <w:shd w:val="clear" w:color="auto" w:fill="auto"/>
          </w:tcPr>
          <w:p w14:paraId="63262CFD" w14:textId="12A3F6A9" w:rsidR="00AE32E8" w:rsidRPr="00AE32E8" w:rsidRDefault="00337870" w:rsidP="00AE32E8">
            <w:pPr>
              <w:tabs>
                <w:tab w:val="right" w:pos="8640"/>
              </w:tabs>
              <w:rPr>
                <w:rFonts w:ascii="Cambria" w:hAnsi="Cambria" w:cs="Arial"/>
                <w:b/>
              </w:rPr>
            </w:pPr>
            <w:r w:rsidRPr="00337870">
              <w:rPr>
                <w:rFonts w:ascii="Cambria" w:hAnsi="Cambria" w:cs="Arial"/>
                <w:b/>
              </w:rPr>
              <w:t>Area &amp; Volume</w:t>
            </w:r>
          </w:p>
        </w:tc>
        <w:tc>
          <w:tcPr>
            <w:tcW w:w="1980" w:type="dxa"/>
            <w:tcBorders>
              <w:left w:val="single" w:sz="2" w:space="0" w:color="auto"/>
              <w:bottom w:val="single" w:sz="4" w:space="0" w:color="auto"/>
              <w:right w:val="single" w:sz="18" w:space="0" w:color="auto"/>
            </w:tcBorders>
            <w:shd w:val="clear" w:color="auto" w:fill="auto"/>
          </w:tcPr>
          <w:p w14:paraId="4A98C1D9" w14:textId="77777777" w:rsidR="00AE32E8" w:rsidRPr="00AE32E8" w:rsidRDefault="00AE32E8" w:rsidP="00AE32E8">
            <w:pPr>
              <w:tabs>
                <w:tab w:val="right" w:pos="8640"/>
              </w:tabs>
              <w:rPr>
                <w:rFonts w:ascii="Cambria" w:hAnsi="Cambria" w:cs="Arial"/>
                <w:b/>
              </w:rPr>
            </w:pPr>
            <w:r w:rsidRPr="00AE32E8">
              <w:rPr>
                <w:rFonts w:ascii="Cambria" w:hAnsi="Cambria" w:cs="Arial"/>
                <w:b/>
              </w:rPr>
              <w:t>Review and Extend</w:t>
            </w:r>
          </w:p>
        </w:tc>
      </w:tr>
    </w:tbl>
    <w:p w14:paraId="464459B5" w14:textId="7A7C25D5" w:rsidR="003C7104" w:rsidRDefault="0082324A" w:rsidP="003C7104">
      <w:pPr>
        <w:spacing w:before="100" w:beforeAutospacing="1" w:after="100" w:afterAutospacing="1"/>
        <w:ind w:left="-120"/>
        <w:rPr>
          <w:rFonts w:asciiTheme="majorHAnsi" w:hAnsiTheme="majorHAnsi"/>
          <w:color w:val="202020"/>
          <w:sz w:val="24"/>
          <w:szCs w:val="24"/>
        </w:rPr>
      </w:pPr>
      <w:r>
        <w:rPr>
          <w:rFonts w:asciiTheme="majorHAnsi" w:hAnsiTheme="majorHAnsi"/>
          <w:b/>
          <w:color w:val="202020"/>
          <w:sz w:val="24"/>
          <w:szCs w:val="24"/>
        </w:rPr>
        <w:t>*Note: unit order is subject to change based on student progression. If there is a change, notification will be provided via my blog.</w:t>
      </w:r>
      <w:r w:rsidR="00A878B1">
        <w:rPr>
          <w:rFonts w:asciiTheme="majorHAnsi" w:hAnsiTheme="majorHAnsi"/>
          <w:b/>
          <w:color w:val="202020"/>
          <w:sz w:val="24"/>
          <w:szCs w:val="24"/>
        </w:rPr>
        <w:br/>
      </w:r>
      <w:r w:rsidR="00AE32E8" w:rsidRPr="0082324A">
        <w:rPr>
          <w:rFonts w:asciiTheme="majorHAnsi" w:hAnsiTheme="majorHAnsi"/>
          <w:b/>
          <w:color w:val="202020"/>
          <w:sz w:val="24"/>
          <w:szCs w:val="24"/>
        </w:rPr>
        <w:t>Unit 1</w:t>
      </w:r>
      <w:r w:rsidR="00AE32E8" w:rsidRPr="0082324A">
        <w:rPr>
          <w:rFonts w:asciiTheme="majorHAnsi" w:hAnsiTheme="majorHAnsi"/>
          <w:color w:val="202020"/>
          <w:sz w:val="24"/>
          <w:szCs w:val="24"/>
        </w:rPr>
        <w:t>:  By the end of fifth grade, students have had a variety of experiences working with whole numbers and fractions.  In the first unit, work with whole numbers continues into dividing multi-digit numbers using the standard algorithm. All four operations with decimals, as well as dividing fractions by fractions, are emphasized from a hands-on approach in order to build understanding, not rely on</w:t>
      </w:r>
      <w:r w:rsidR="00AE32E8" w:rsidRPr="0082324A">
        <w:rPr>
          <w:rFonts w:asciiTheme="majorHAnsi" w:hAnsiTheme="majorHAnsi"/>
          <w:color w:val="202020"/>
          <w:sz w:val="24"/>
          <w:szCs w:val="25"/>
        </w:rPr>
        <w:t xml:space="preserve"> </w:t>
      </w:r>
      <w:r w:rsidR="00AE32E8" w:rsidRPr="0082324A">
        <w:rPr>
          <w:rFonts w:asciiTheme="majorHAnsi" w:hAnsiTheme="majorHAnsi"/>
          <w:color w:val="202020"/>
          <w:sz w:val="24"/>
          <w:szCs w:val="24"/>
        </w:rPr>
        <w:t xml:space="preserve">memorization of rules and procedures.  Students also find common factors and multiples as they progress in their understanding of composition and decomposition of numbers and become fluent in number sense. </w:t>
      </w:r>
      <w:r>
        <w:rPr>
          <w:rFonts w:asciiTheme="majorHAnsi" w:hAnsiTheme="majorHAnsi"/>
          <w:color w:val="202020"/>
          <w:sz w:val="24"/>
          <w:szCs w:val="24"/>
        </w:rPr>
        <w:br/>
      </w:r>
      <w:r w:rsidR="00AE32E8" w:rsidRPr="0082324A">
        <w:rPr>
          <w:rFonts w:asciiTheme="majorHAnsi" w:hAnsiTheme="majorHAnsi"/>
          <w:b/>
          <w:color w:val="202020"/>
          <w:sz w:val="24"/>
          <w:szCs w:val="24"/>
        </w:rPr>
        <w:t>Unit 2</w:t>
      </w:r>
      <w:r w:rsidR="00AE32E8" w:rsidRPr="0082324A">
        <w:rPr>
          <w:rFonts w:asciiTheme="majorHAnsi" w:hAnsiTheme="majorHAnsi"/>
          <w:color w:val="202020"/>
          <w:sz w:val="24"/>
          <w:szCs w:val="24"/>
        </w:rPr>
        <w:t>:  Ratios and rational relationships form an important undergirding of the entire sixth grade mathematics curriculum. Understanding ratio and “rational thinking” is critical to all future mathematics courses, and from the second unit throughout the year students revisit and continue to use the skills developed in this unit as they explore other topics. Their work with ratios includes unit rate and using rate to solve real-world problems.</w:t>
      </w:r>
      <w:r>
        <w:rPr>
          <w:rFonts w:asciiTheme="majorHAnsi" w:hAnsiTheme="majorHAnsi"/>
          <w:color w:val="202020"/>
          <w:sz w:val="24"/>
          <w:szCs w:val="24"/>
        </w:rPr>
        <w:br/>
      </w:r>
      <w:r w:rsidR="00337870" w:rsidRPr="0082324A">
        <w:rPr>
          <w:rFonts w:asciiTheme="majorHAnsi" w:hAnsiTheme="majorHAnsi"/>
          <w:b/>
          <w:color w:val="202020"/>
          <w:sz w:val="24"/>
          <w:szCs w:val="24"/>
        </w:rPr>
        <w:t xml:space="preserve">Unit </w:t>
      </w:r>
      <w:r w:rsidR="00337870">
        <w:rPr>
          <w:rFonts w:asciiTheme="majorHAnsi" w:hAnsiTheme="majorHAnsi"/>
          <w:b/>
          <w:color w:val="202020"/>
          <w:sz w:val="24"/>
          <w:szCs w:val="24"/>
        </w:rPr>
        <w:t>3</w:t>
      </w:r>
      <w:r w:rsidR="00337870" w:rsidRPr="0082324A">
        <w:rPr>
          <w:rFonts w:asciiTheme="majorHAnsi" w:hAnsiTheme="majorHAnsi"/>
          <w:color w:val="202020"/>
          <w:sz w:val="24"/>
          <w:szCs w:val="24"/>
        </w:rPr>
        <w:t xml:space="preserve">:  </w:t>
      </w:r>
      <w:r w:rsidR="00337870">
        <w:rPr>
          <w:rFonts w:asciiTheme="majorHAnsi" w:hAnsiTheme="majorHAnsi"/>
          <w:color w:val="202020"/>
          <w:sz w:val="24"/>
          <w:szCs w:val="24"/>
        </w:rPr>
        <w:t xml:space="preserve">Unit </w:t>
      </w:r>
      <w:r w:rsidR="003C7104">
        <w:rPr>
          <w:rFonts w:asciiTheme="majorHAnsi" w:hAnsiTheme="majorHAnsi"/>
          <w:color w:val="202020"/>
          <w:sz w:val="24"/>
          <w:szCs w:val="24"/>
        </w:rPr>
        <w:t xml:space="preserve">3 </w:t>
      </w:r>
      <w:r w:rsidR="003C7104" w:rsidRPr="0082324A">
        <w:rPr>
          <w:rFonts w:asciiTheme="majorHAnsi" w:hAnsiTheme="majorHAnsi"/>
          <w:color w:val="202020"/>
          <w:sz w:val="24"/>
          <w:szCs w:val="24"/>
        </w:rPr>
        <w:t xml:space="preserve">Up to this point, students have only encountered numbers with values greater than or equal to zero (Natural Numbers, Counting </w:t>
      </w:r>
      <w:r w:rsidR="003C7104">
        <w:rPr>
          <w:rFonts w:asciiTheme="majorHAnsi" w:hAnsiTheme="majorHAnsi"/>
          <w:color w:val="202020"/>
          <w:sz w:val="24"/>
          <w:szCs w:val="24"/>
        </w:rPr>
        <w:t xml:space="preserve">Numbers, Whole Numbers).  Unit 3 </w:t>
      </w:r>
      <w:r w:rsidR="003C7104" w:rsidRPr="0082324A">
        <w:rPr>
          <w:rFonts w:asciiTheme="majorHAnsi" w:hAnsiTheme="majorHAnsi"/>
          <w:color w:val="202020"/>
          <w:sz w:val="24"/>
          <w:szCs w:val="24"/>
        </w:rPr>
        <w:t xml:space="preserve"> introduces students conceptually to circumstances best described with </w:t>
      </w:r>
      <w:r w:rsidR="003C7104" w:rsidRPr="0082324A">
        <w:rPr>
          <w:rFonts w:asciiTheme="majorHAnsi" w:hAnsiTheme="majorHAnsi"/>
          <w:i/>
          <w:color w:val="202020"/>
          <w:sz w:val="24"/>
          <w:szCs w:val="24"/>
        </w:rPr>
        <w:t>negative</w:t>
      </w:r>
      <w:r w:rsidR="003C7104" w:rsidRPr="0082324A">
        <w:rPr>
          <w:rFonts w:asciiTheme="majorHAnsi" w:hAnsiTheme="majorHAnsi"/>
          <w:color w:val="202020"/>
          <w:sz w:val="24"/>
          <w:szCs w:val="24"/>
        </w:rPr>
        <w:t xml:space="preserve"> numbers, numbers with a </w:t>
      </w:r>
      <w:r w:rsidR="003C7104" w:rsidRPr="0082324A">
        <w:rPr>
          <w:rFonts w:asciiTheme="majorHAnsi" w:hAnsiTheme="majorHAnsi"/>
          <w:i/>
          <w:color w:val="202020"/>
          <w:sz w:val="24"/>
          <w:szCs w:val="24"/>
        </w:rPr>
        <w:t>value less than zero</w:t>
      </w:r>
      <w:r w:rsidR="003C7104" w:rsidRPr="0082324A">
        <w:rPr>
          <w:rFonts w:asciiTheme="majorHAnsi" w:hAnsiTheme="majorHAnsi"/>
          <w:color w:val="202020"/>
          <w:sz w:val="24"/>
          <w:szCs w:val="24"/>
        </w:rPr>
        <w:t>- the set of Integers.  Operations with Integers are deliberately postponed to seventh grade, but by introducing students to Integers in sixth grade, they have the opportunity to explore situations appropriately represented by negative numbers, and graph points in all four quadrants of the coordinate plane. Using a number line, students learn about numbers and their “opposites”, and absolute value (distance from zero). This unit is intentionally at the end of sixth grade, as students are NOT expected to do any operations with Integers. Instead, this unit is to be an introduction. It leads directly into the first seventh grade unit, Operations with Rational Numbers.</w:t>
      </w:r>
    </w:p>
    <w:p w14:paraId="3AA1653D" w14:textId="4460CEC4" w:rsidR="007129E4" w:rsidRPr="003C7104" w:rsidRDefault="00AE32E8" w:rsidP="003C7104">
      <w:pPr>
        <w:spacing w:before="100" w:beforeAutospacing="1" w:after="100" w:afterAutospacing="1"/>
        <w:ind w:left="-120"/>
        <w:rPr>
          <w:rFonts w:asciiTheme="majorHAnsi" w:hAnsiTheme="majorHAnsi"/>
          <w:color w:val="202020"/>
          <w:sz w:val="24"/>
          <w:szCs w:val="24"/>
        </w:rPr>
      </w:pPr>
      <w:r w:rsidRPr="0082324A">
        <w:rPr>
          <w:rFonts w:asciiTheme="majorHAnsi" w:hAnsiTheme="majorHAnsi"/>
          <w:b/>
          <w:color w:val="202020"/>
          <w:sz w:val="24"/>
          <w:szCs w:val="24"/>
        </w:rPr>
        <w:t xml:space="preserve">Unit </w:t>
      </w:r>
      <w:r w:rsidR="00337870">
        <w:rPr>
          <w:rFonts w:asciiTheme="majorHAnsi" w:hAnsiTheme="majorHAnsi"/>
          <w:b/>
          <w:color w:val="202020"/>
          <w:sz w:val="24"/>
          <w:szCs w:val="24"/>
        </w:rPr>
        <w:t>4</w:t>
      </w:r>
      <w:r w:rsidRPr="0082324A">
        <w:rPr>
          <w:rFonts w:asciiTheme="majorHAnsi" w:hAnsiTheme="majorHAnsi"/>
          <w:color w:val="202020"/>
          <w:sz w:val="24"/>
          <w:szCs w:val="24"/>
        </w:rPr>
        <w:t xml:space="preserve">:  The formal study of algebra begins in earnest in sixth grade, as students move from arithmetic understandings to algebraic expressions. Students learn to translate verbal phrases into algebraic expressions and utilize exponential notation in appropriate situations. </w:t>
      </w:r>
      <w:r w:rsidR="003C7104">
        <w:rPr>
          <w:rFonts w:asciiTheme="majorHAnsi" w:hAnsiTheme="majorHAnsi"/>
          <w:color w:val="202020"/>
          <w:sz w:val="24"/>
          <w:szCs w:val="24"/>
        </w:rPr>
        <w:br/>
      </w:r>
      <w:r w:rsidR="003C7104">
        <w:rPr>
          <w:rFonts w:asciiTheme="majorHAnsi" w:hAnsiTheme="majorHAnsi"/>
          <w:b/>
          <w:color w:val="202020"/>
          <w:sz w:val="24"/>
          <w:szCs w:val="24"/>
        </w:rPr>
        <w:t>Unit 5</w:t>
      </w:r>
      <w:r w:rsidR="003C7104" w:rsidRPr="003C7104">
        <w:rPr>
          <w:rFonts w:asciiTheme="majorHAnsi" w:hAnsiTheme="majorHAnsi"/>
          <w:color w:val="202020"/>
          <w:sz w:val="24"/>
          <w:szCs w:val="24"/>
        </w:rPr>
        <w:t>:</w:t>
      </w:r>
      <w:r w:rsidR="003C7104">
        <w:rPr>
          <w:rFonts w:asciiTheme="majorHAnsi" w:hAnsiTheme="majorHAnsi"/>
          <w:color w:val="202020"/>
          <w:sz w:val="24"/>
          <w:szCs w:val="24"/>
        </w:rPr>
        <w:t xml:space="preserve">  In unit 5 </w:t>
      </w:r>
      <w:r w:rsidR="003C7104" w:rsidRPr="003C7104">
        <w:rPr>
          <w:rFonts w:asciiTheme="majorHAnsi" w:hAnsiTheme="majorHAnsi"/>
          <w:color w:val="202020"/>
          <w:sz w:val="24"/>
          <w:szCs w:val="24"/>
        </w:rPr>
        <w:t>students reason about and solve one-variable equations and inequalities. Mathematics is all about answering questions, finding the solutions to unknowns, and making sense of real-life situations. Students also learn that often two things are not balanced or equal, but are unequal, and they explore inequalities using tools such as number lines to become fluent in grasping the magnitude of numbers.</w:t>
      </w:r>
      <w:r w:rsidR="0082324A">
        <w:rPr>
          <w:rFonts w:asciiTheme="majorHAnsi" w:hAnsiTheme="majorHAnsi"/>
          <w:color w:val="202020"/>
          <w:sz w:val="24"/>
          <w:szCs w:val="24"/>
        </w:rPr>
        <w:br/>
      </w:r>
      <w:r w:rsidRPr="0082324A">
        <w:rPr>
          <w:rFonts w:asciiTheme="majorHAnsi" w:hAnsiTheme="majorHAnsi"/>
          <w:b/>
          <w:color w:val="202020"/>
          <w:sz w:val="24"/>
          <w:szCs w:val="24"/>
        </w:rPr>
        <w:t>Unit 6</w:t>
      </w:r>
      <w:r w:rsidRPr="0082324A">
        <w:rPr>
          <w:rFonts w:asciiTheme="majorHAnsi" w:hAnsiTheme="majorHAnsi"/>
          <w:color w:val="202020"/>
          <w:sz w:val="24"/>
          <w:szCs w:val="24"/>
        </w:rPr>
        <w:t xml:space="preserve">: Sixth grade provides the first formal introduction to the study of statistics. Students begin by learning what questions are statistical in nature. That is, they are </w:t>
      </w:r>
      <w:r w:rsidR="0082324A" w:rsidRPr="0082324A">
        <w:rPr>
          <w:rFonts w:asciiTheme="majorHAnsi" w:hAnsiTheme="majorHAnsi"/>
          <w:color w:val="202020"/>
          <w:sz w:val="24"/>
          <w:szCs w:val="24"/>
        </w:rPr>
        <w:t>questions, which</w:t>
      </w:r>
      <w:r w:rsidRPr="0082324A">
        <w:rPr>
          <w:rFonts w:asciiTheme="majorHAnsi" w:hAnsiTheme="majorHAnsi"/>
          <w:color w:val="202020"/>
          <w:sz w:val="24"/>
          <w:szCs w:val="24"/>
        </w:rPr>
        <w:t xml:space="preserve"> will generate a range of responses.  Unit 6 introduces the idea that data can be collected to answer a statistical question, then described by its center, spread, and overall shape.  Statistical measures allow the description of a set of data and the spread of</w:t>
      </w:r>
      <w:r w:rsidR="003C7104">
        <w:rPr>
          <w:rFonts w:asciiTheme="majorHAnsi" w:hAnsiTheme="majorHAnsi"/>
          <w:color w:val="202020"/>
          <w:sz w:val="24"/>
          <w:szCs w:val="24"/>
        </w:rPr>
        <w:t xml:space="preserve"> </w:t>
      </w:r>
      <w:r w:rsidRPr="0082324A">
        <w:rPr>
          <w:rFonts w:asciiTheme="majorHAnsi" w:hAnsiTheme="majorHAnsi"/>
          <w:color w:val="202020"/>
          <w:sz w:val="24"/>
          <w:szCs w:val="24"/>
        </w:rPr>
        <w:t>the data in single number summary, and tasks in Unit 6 acquaint students with this new domain.</w:t>
      </w:r>
    </w:p>
    <w:p w14:paraId="26F2C446" w14:textId="2EC4D022" w:rsidR="003C7104" w:rsidRDefault="003C7104" w:rsidP="00C07300">
      <w:pPr>
        <w:spacing w:before="100" w:beforeAutospacing="1" w:after="100" w:afterAutospacing="1"/>
        <w:ind w:left="-120"/>
        <w:rPr>
          <w:rFonts w:asciiTheme="majorHAnsi" w:hAnsiTheme="majorHAnsi"/>
          <w:b/>
          <w:color w:val="202020"/>
          <w:sz w:val="24"/>
          <w:szCs w:val="24"/>
        </w:rPr>
      </w:pPr>
      <w:r>
        <w:rPr>
          <w:rFonts w:asciiTheme="majorHAnsi" w:hAnsiTheme="majorHAnsi"/>
          <w:b/>
          <w:color w:val="202020"/>
          <w:sz w:val="24"/>
          <w:szCs w:val="24"/>
        </w:rPr>
        <w:lastRenderedPageBreak/>
        <w:t>Unit 7</w:t>
      </w:r>
      <w:r w:rsidRPr="003C7104">
        <w:rPr>
          <w:rFonts w:asciiTheme="majorHAnsi" w:hAnsiTheme="majorHAnsi"/>
          <w:b/>
          <w:color w:val="202020"/>
          <w:sz w:val="24"/>
          <w:szCs w:val="24"/>
        </w:rPr>
        <w:t xml:space="preserve">: </w:t>
      </w:r>
      <w:r w:rsidRPr="003C7104">
        <w:rPr>
          <w:rFonts w:asciiTheme="majorHAnsi" w:hAnsiTheme="majorHAnsi"/>
          <w:color w:val="202020"/>
          <w:sz w:val="24"/>
          <w:szCs w:val="24"/>
        </w:rPr>
        <w:t xml:space="preserve"> The study of geometry is interesting and fun for many students, as it is often more concrete and visual than some other domains of mathematics.  Sixth grade students extend their understanding of the meaning of area and volume from elementary grades, now often having fractional edge lengths to work with instead of only whole number lengths. This represents the types of measurements they very often encounter in real-life, and helps students understand magnitude and applications of operations on fractional numbers. Additionally, the fifth unit has students find area by composing and decomposing figures into familiar shapes, triangles and rectangles. They also use nets of three-dimensional figures to find surface area.</w:t>
      </w:r>
    </w:p>
    <w:p w14:paraId="1C57CE72" w14:textId="387FB9D1" w:rsidR="0082324A" w:rsidRPr="00C07300" w:rsidRDefault="00AE32E8" w:rsidP="00C07300">
      <w:pPr>
        <w:spacing w:before="100" w:beforeAutospacing="1" w:after="100" w:afterAutospacing="1"/>
        <w:ind w:left="-120"/>
        <w:rPr>
          <w:rFonts w:asciiTheme="majorHAnsi" w:hAnsiTheme="majorHAnsi"/>
          <w:b/>
          <w:color w:val="202020"/>
          <w:sz w:val="24"/>
          <w:szCs w:val="24"/>
        </w:rPr>
      </w:pPr>
      <w:r w:rsidRPr="00AE32E8">
        <w:rPr>
          <w:rFonts w:ascii="Cambria" w:hAnsi="Cambria" w:cs="Arial"/>
          <w:b/>
          <w:sz w:val="28"/>
          <w:szCs w:val="28"/>
        </w:rPr>
        <w:t>Tutoring!</w:t>
      </w:r>
      <w:r w:rsidR="0082324A">
        <w:rPr>
          <w:rFonts w:asciiTheme="majorHAnsi" w:hAnsiTheme="majorHAnsi"/>
          <w:color w:val="202020"/>
          <w:sz w:val="24"/>
          <w:szCs w:val="24"/>
        </w:rPr>
        <w:br/>
      </w:r>
      <w:r w:rsidRPr="00E81580">
        <w:rPr>
          <w:rFonts w:ascii="Cambria" w:hAnsi="Cambria" w:cs="Arial"/>
          <w:sz w:val="24"/>
          <w:szCs w:val="24"/>
        </w:rPr>
        <w:t>Need additional help?</w:t>
      </w:r>
      <w:r w:rsidR="0082324A">
        <w:rPr>
          <w:rFonts w:asciiTheme="majorHAnsi" w:hAnsiTheme="majorHAnsi"/>
          <w:color w:val="202020"/>
          <w:sz w:val="24"/>
          <w:szCs w:val="24"/>
        </w:rPr>
        <w:t xml:space="preserve"> </w:t>
      </w:r>
      <w:r w:rsidRPr="00E81580">
        <w:rPr>
          <w:rFonts w:ascii="Cambria" w:hAnsi="Cambria" w:cs="Arial"/>
          <w:sz w:val="24"/>
          <w:szCs w:val="24"/>
        </w:rPr>
        <w:t xml:space="preserve">I am more than willing to come in before school to help students.  Please let me know </w:t>
      </w:r>
      <w:r w:rsidRPr="00F9600E">
        <w:rPr>
          <w:rFonts w:ascii="Cambria" w:hAnsi="Cambria" w:cs="Arial"/>
          <w:b/>
          <w:sz w:val="24"/>
          <w:szCs w:val="24"/>
          <w:u w:val="single"/>
        </w:rPr>
        <w:t>ahead of time</w:t>
      </w:r>
      <w:r w:rsidRPr="00E81580">
        <w:rPr>
          <w:rFonts w:ascii="Cambria" w:hAnsi="Cambria" w:cs="Arial"/>
          <w:sz w:val="24"/>
          <w:szCs w:val="24"/>
        </w:rPr>
        <w:t xml:space="preserve"> if you feel that you need help!</w:t>
      </w:r>
    </w:p>
    <w:p w14:paraId="0BFD8DB3" w14:textId="54FB8E2D" w:rsidR="00030BF5" w:rsidRPr="0082324A" w:rsidRDefault="006B04A8" w:rsidP="00C07300">
      <w:pPr>
        <w:spacing w:before="100" w:beforeAutospacing="1" w:after="100" w:afterAutospacing="1"/>
        <w:rPr>
          <w:rFonts w:asciiTheme="majorHAnsi" w:hAnsiTheme="majorHAnsi"/>
          <w:color w:val="202020"/>
          <w:sz w:val="24"/>
          <w:szCs w:val="24"/>
        </w:rPr>
      </w:pPr>
      <w:r>
        <w:rPr>
          <w:rFonts w:ascii="Cambria" w:hAnsi="Cambria" w:cs="Arial"/>
          <w:b/>
          <w:sz w:val="36"/>
          <w:szCs w:val="36"/>
        </w:rPr>
        <w:t>I</w:t>
      </w:r>
      <w:r w:rsidR="00030BF5">
        <w:rPr>
          <w:rFonts w:ascii="Cambria" w:hAnsi="Cambria" w:cs="Arial"/>
          <w:b/>
          <w:sz w:val="36"/>
          <w:szCs w:val="36"/>
        </w:rPr>
        <w:t>nformation regarding the syllabus and the class can be found on my</w:t>
      </w:r>
      <w:r w:rsidR="004959A1">
        <w:rPr>
          <w:rFonts w:ascii="Cambria" w:hAnsi="Cambria" w:cs="Arial"/>
          <w:b/>
          <w:sz w:val="36"/>
          <w:szCs w:val="36"/>
        </w:rPr>
        <w:t xml:space="preserve"> blog</w:t>
      </w:r>
      <w:r w:rsidR="00B06CD5">
        <w:rPr>
          <w:rFonts w:ascii="Cambria" w:hAnsi="Cambria" w:cs="Arial"/>
          <w:b/>
          <w:sz w:val="36"/>
          <w:szCs w:val="36"/>
        </w:rPr>
        <w:t>!</w:t>
      </w:r>
      <w:r w:rsidR="004959A1">
        <w:rPr>
          <w:rFonts w:ascii="Cambria" w:hAnsi="Cambria" w:cs="Arial"/>
          <w:b/>
          <w:sz w:val="36"/>
          <w:szCs w:val="36"/>
        </w:rPr>
        <w:t xml:space="preserve"> </w:t>
      </w:r>
    </w:p>
    <w:p w14:paraId="1BA22685" w14:textId="2BD86E92" w:rsidR="006B04A8" w:rsidRPr="00AE32E8" w:rsidRDefault="00BA29AF" w:rsidP="00AE32E8">
      <w:pPr>
        <w:jc w:val="center"/>
        <w:rPr>
          <w:rFonts w:ascii="Cambria" w:hAnsi="Cambria" w:cs="Arial"/>
          <w:b/>
          <w:sz w:val="44"/>
          <w:szCs w:val="44"/>
        </w:rPr>
      </w:pPr>
      <w:r w:rsidRPr="004959A1">
        <w:rPr>
          <w:rFonts w:ascii="Cambria" w:hAnsi="Cambria" w:cs="Arial"/>
          <w:b/>
          <w:sz w:val="36"/>
          <w:szCs w:val="36"/>
        </w:rPr>
        <w:t>Remember</w:t>
      </w:r>
      <w:r w:rsidR="005217DA" w:rsidRPr="004959A1">
        <w:rPr>
          <w:rFonts w:ascii="Cambria" w:hAnsi="Cambria" w:cs="Arial"/>
          <w:b/>
          <w:sz w:val="36"/>
          <w:szCs w:val="36"/>
        </w:rPr>
        <w:t>,</w:t>
      </w:r>
      <w:r w:rsidRPr="004959A1">
        <w:rPr>
          <w:rFonts w:ascii="Cambria" w:hAnsi="Cambria" w:cs="Arial"/>
          <w:b/>
          <w:sz w:val="36"/>
          <w:szCs w:val="36"/>
        </w:rPr>
        <w:t xml:space="preserve"> I </w:t>
      </w:r>
      <w:r w:rsidR="005217DA" w:rsidRPr="004959A1">
        <w:rPr>
          <w:rFonts w:ascii="Cambria" w:hAnsi="Cambria" w:cs="Arial"/>
          <w:b/>
          <w:sz w:val="36"/>
          <w:szCs w:val="36"/>
        </w:rPr>
        <w:t xml:space="preserve">am here for YOU! Please ask questions and take your responsibility seriously! </w:t>
      </w:r>
      <w:r w:rsidRPr="004959A1">
        <w:rPr>
          <w:sz w:val="44"/>
          <w:szCs w:val="44"/>
        </w:rPr>
        <w:sym w:font="Wingdings" w:char="F04A"/>
      </w:r>
    </w:p>
    <w:p w14:paraId="36AC7F01" w14:textId="7CC1259B" w:rsidR="006B04A8" w:rsidRDefault="006B04A8" w:rsidP="00BA29AF">
      <w:pPr>
        <w:rPr>
          <w:rFonts w:ascii="Cambria" w:hAnsi="Cambria" w:cs="Arial"/>
          <w:b/>
          <w:color w:val="000000" w:themeColor="text1"/>
          <w:sz w:val="28"/>
          <w:szCs w:val="28"/>
        </w:rPr>
      </w:pPr>
      <w:r>
        <w:rPr>
          <w:rFonts w:ascii="Cambria" w:hAnsi="Cambria" w:cs="Arial"/>
          <w:b/>
          <w:color w:val="000000" w:themeColor="text1"/>
          <w:sz w:val="28"/>
          <w:szCs w:val="28"/>
        </w:rPr>
        <w:t>Please fill out an</w:t>
      </w:r>
      <w:r w:rsidR="00623685">
        <w:rPr>
          <w:rFonts w:ascii="Cambria" w:hAnsi="Cambria" w:cs="Arial"/>
          <w:b/>
          <w:color w:val="000000" w:themeColor="text1"/>
          <w:sz w:val="28"/>
          <w:szCs w:val="28"/>
        </w:rPr>
        <w:t>d</w:t>
      </w:r>
      <w:r>
        <w:rPr>
          <w:rFonts w:ascii="Cambria" w:hAnsi="Cambria" w:cs="Arial"/>
          <w:b/>
          <w:color w:val="000000" w:themeColor="text1"/>
          <w:sz w:val="28"/>
          <w:szCs w:val="28"/>
        </w:rPr>
        <w:t xml:space="preserve"> return</w:t>
      </w:r>
      <w:r w:rsidR="00623685">
        <w:rPr>
          <w:rFonts w:ascii="Cambria" w:hAnsi="Cambria" w:cs="Arial"/>
          <w:b/>
          <w:color w:val="000000" w:themeColor="text1"/>
          <w:sz w:val="28"/>
          <w:szCs w:val="28"/>
        </w:rPr>
        <w:t xml:space="preserve"> only</w:t>
      </w:r>
      <w:r>
        <w:rPr>
          <w:rFonts w:ascii="Cambria" w:hAnsi="Cambria" w:cs="Arial"/>
          <w:b/>
          <w:color w:val="000000" w:themeColor="text1"/>
          <w:sz w:val="28"/>
          <w:szCs w:val="28"/>
        </w:rPr>
        <w:t xml:space="preserve"> </w:t>
      </w:r>
      <w:r w:rsidR="00C07300">
        <w:rPr>
          <w:rFonts w:ascii="Cambria" w:hAnsi="Cambria" w:cs="Arial"/>
          <w:b/>
          <w:color w:val="000000" w:themeColor="text1"/>
          <w:sz w:val="28"/>
          <w:szCs w:val="28"/>
        </w:rPr>
        <w:t>the next page</w:t>
      </w:r>
    </w:p>
    <w:p w14:paraId="18CC9509" w14:textId="7456A114" w:rsidR="00C07300" w:rsidRDefault="00C07300" w:rsidP="00BA29AF">
      <w:pPr>
        <w:rPr>
          <w:rFonts w:ascii="Cambria" w:hAnsi="Cambria" w:cs="Arial"/>
          <w:b/>
          <w:color w:val="000000" w:themeColor="text1"/>
          <w:sz w:val="28"/>
          <w:szCs w:val="28"/>
        </w:rPr>
      </w:pPr>
    </w:p>
    <w:p w14:paraId="7B7E3922" w14:textId="77777777" w:rsidR="00C07300" w:rsidRDefault="00C07300" w:rsidP="00BA29AF">
      <w:pPr>
        <w:rPr>
          <w:rFonts w:ascii="Cambria" w:hAnsi="Cambria" w:cs="Arial"/>
          <w:b/>
          <w:color w:val="000000" w:themeColor="text1"/>
          <w:sz w:val="28"/>
          <w:szCs w:val="28"/>
        </w:rPr>
      </w:pPr>
    </w:p>
    <w:p w14:paraId="3462B667" w14:textId="77777777" w:rsidR="00C07300" w:rsidRDefault="00C07300" w:rsidP="00BA29AF">
      <w:pPr>
        <w:rPr>
          <w:rFonts w:ascii="Cambria" w:hAnsi="Cambria" w:cs="Arial"/>
          <w:b/>
          <w:color w:val="000000" w:themeColor="text1"/>
          <w:sz w:val="28"/>
          <w:szCs w:val="28"/>
        </w:rPr>
      </w:pPr>
    </w:p>
    <w:p w14:paraId="49FC5A5E" w14:textId="77777777" w:rsidR="00C07300" w:rsidRDefault="00C07300" w:rsidP="00BA29AF">
      <w:pPr>
        <w:rPr>
          <w:rFonts w:ascii="Cambria" w:hAnsi="Cambria" w:cs="Arial"/>
          <w:b/>
          <w:color w:val="000000" w:themeColor="text1"/>
          <w:sz w:val="28"/>
          <w:szCs w:val="28"/>
        </w:rPr>
      </w:pPr>
    </w:p>
    <w:p w14:paraId="7123B6E4" w14:textId="77777777" w:rsidR="00C07300" w:rsidRDefault="00C07300" w:rsidP="00BA29AF">
      <w:pPr>
        <w:rPr>
          <w:rFonts w:ascii="Cambria" w:hAnsi="Cambria" w:cs="Arial"/>
          <w:b/>
          <w:color w:val="000000" w:themeColor="text1"/>
          <w:sz w:val="28"/>
          <w:szCs w:val="28"/>
        </w:rPr>
      </w:pPr>
    </w:p>
    <w:p w14:paraId="022C3481" w14:textId="77777777" w:rsidR="00C07300" w:rsidRDefault="00C07300" w:rsidP="00BA29AF">
      <w:pPr>
        <w:rPr>
          <w:rFonts w:ascii="Cambria" w:hAnsi="Cambria" w:cs="Arial"/>
          <w:b/>
          <w:color w:val="000000" w:themeColor="text1"/>
          <w:sz w:val="28"/>
          <w:szCs w:val="28"/>
        </w:rPr>
      </w:pPr>
    </w:p>
    <w:p w14:paraId="74E6ED16" w14:textId="77777777" w:rsidR="00C07300" w:rsidRDefault="00C07300" w:rsidP="00BA29AF">
      <w:pPr>
        <w:rPr>
          <w:rFonts w:ascii="Cambria" w:hAnsi="Cambria" w:cs="Arial"/>
          <w:b/>
          <w:color w:val="000000" w:themeColor="text1"/>
          <w:sz w:val="28"/>
          <w:szCs w:val="28"/>
        </w:rPr>
      </w:pPr>
    </w:p>
    <w:p w14:paraId="5A2255FC" w14:textId="77777777" w:rsidR="00C07300" w:rsidRDefault="00C07300" w:rsidP="00BA29AF">
      <w:pPr>
        <w:rPr>
          <w:rFonts w:ascii="Cambria" w:hAnsi="Cambria" w:cs="Arial"/>
          <w:b/>
          <w:color w:val="000000" w:themeColor="text1"/>
          <w:sz w:val="28"/>
          <w:szCs w:val="28"/>
        </w:rPr>
      </w:pPr>
    </w:p>
    <w:p w14:paraId="7249922A" w14:textId="77777777" w:rsidR="00C07300" w:rsidRDefault="00C07300" w:rsidP="00BA29AF">
      <w:pPr>
        <w:rPr>
          <w:rFonts w:ascii="Cambria" w:hAnsi="Cambria" w:cs="Arial"/>
          <w:b/>
          <w:color w:val="000000" w:themeColor="text1"/>
          <w:sz w:val="28"/>
          <w:szCs w:val="28"/>
        </w:rPr>
      </w:pPr>
    </w:p>
    <w:p w14:paraId="0C7B603F" w14:textId="77777777" w:rsidR="00485EB2" w:rsidRDefault="00485EB2" w:rsidP="00BA29AF">
      <w:pPr>
        <w:rPr>
          <w:rFonts w:ascii="Cambria" w:hAnsi="Cambria" w:cs="Arial"/>
          <w:b/>
          <w:color w:val="000000" w:themeColor="text1"/>
          <w:sz w:val="28"/>
          <w:szCs w:val="28"/>
        </w:rPr>
      </w:pPr>
    </w:p>
    <w:p w14:paraId="74281A8A" w14:textId="77777777" w:rsidR="00485EB2" w:rsidRDefault="00485EB2" w:rsidP="00BA29AF">
      <w:pPr>
        <w:rPr>
          <w:rFonts w:ascii="Cambria" w:hAnsi="Cambria" w:cs="Arial"/>
          <w:b/>
          <w:color w:val="000000" w:themeColor="text1"/>
          <w:sz w:val="28"/>
          <w:szCs w:val="28"/>
        </w:rPr>
      </w:pPr>
    </w:p>
    <w:p w14:paraId="418F0F2D" w14:textId="77777777" w:rsidR="00485EB2" w:rsidRDefault="00485EB2" w:rsidP="00BA29AF">
      <w:pPr>
        <w:rPr>
          <w:rFonts w:ascii="Cambria" w:hAnsi="Cambria" w:cs="Arial"/>
          <w:b/>
          <w:color w:val="000000" w:themeColor="text1"/>
          <w:sz w:val="28"/>
          <w:szCs w:val="28"/>
        </w:rPr>
      </w:pPr>
    </w:p>
    <w:p w14:paraId="284612AE" w14:textId="77777777" w:rsidR="00485EB2" w:rsidRDefault="00485EB2" w:rsidP="00BA29AF">
      <w:pPr>
        <w:rPr>
          <w:rFonts w:ascii="Cambria" w:hAnsi="Cambria" w:cs="Arial"/>
          <w:b/>
          <w:color w:val="000000" w:themeColor="text1"/>
          <w:sz w:val="28"/>
          <w:szCs w:val="28"/>
        </w:rPr>
      </w:pPr>
    </w:p>
    <w:p w14:paraId="2347752E" w14:textId="77777777" w:rsidR="00485EB2" w:rsidRDefault="00485EB2" w:rsidP="00BA29AF">
      <w:pPr>
        <w:rPr>
          <w:rFonts w:ascii="Cambria" w:hAnsi="Cambria" w:cs="Arial"/>
          <w:b/>
          <w:color w:val="000000" w:themeColor="text1"/>
          <w:sz w:val="28"/>
          <w:szCs w:val="28"/>
        </w:rPr>
      </w:pPr>
    </w:p>
    <w:p w14:paraId="076722A2" w14:textId="77777777" w:rsidR="00485EB2" w:rsidRDefault="00485EB2" w:rsidP="00BA29AF">
      <w:pPr>
        <w:rPr>
          <w:rFonts w:ascii="Cambria" w:hAnsi="Cambria" w:cs="Arial"/>
          <w:b/>
          <w:color w:val="000000" w:themeColor="text1"/>
          <w:sz w:val="28"/>
          <w:szCs w:val="28"/>
        </w:rPr>
      </w:pPr>
    </w:p>
    <w:p w14:paraId="1AA847D1" w14:textId="77777777" w:rsidR="00485EB2" w:rsidRDefault="00485EB2" w:rsidP="00BA29AF">
      <w:pPr>
        <w:rPr>
          <w:rFonts w:ascii="Cambria" w:hAnsi="Cambria" w:cs="Arial"/>
          <w:b/>
          <w:color w:val="000000" w:themeColor="text1"/>
          <w:sz w:val="28"/>
          <w:szCs w:val="28"/>
        </w:rPr>
      </w:pPr>
    </w:p>
    <w:p w14:paraId="44D7E1C9" w14:textId="77777777" w:rsidR="00485EB2" w:rsidRDefault="00485EB2" w:rsidP="00BA29AF">
      <w:pPr>
        <w:rPr>
          <w:rFonts w:ascii="Cambria" w:hAnsi="Cambria" w:cs="Arial"/>
          <w:b/>
          <w:color w:val="000000" w:themeColor="text1"/>
          <w:sz w:val="28"/>
          <w:szCs w:val="28"/>
        </w:rPr>
      </w:pPr>
    </w:p>
    <w:p w14:paraId="28FDB317" w14:textId="77777777" w:rsidR="00485EB2" w:rsidRDefault="00485EB2" w:rsidP="00BA29AF">
      <w:pPr>
        <w:rPr>
          <w:rFonts w:ascii="Cambria" w:hAnsi="Cambria" w:cs="Arial"/>
          <w:b/>
          <w:color w:val="000000" w:themeColor="text1"/>
          <w:sz w:val="28"/>
          <w:szCs w:val="28"/>
        </w:rPr>
      </w:pPr>
    </w:p>
    <w:p w14:paraId="27CC2F61" w14:textId="77777777" w:rsidR="00485EB2" w:rsidRDefault="00485EB2" w:rsidP="00BA29AF">
      <w:pPr>
        <w:rPr>
          <w:rFonts w:ascii="Cambria" w:hAnsi="Cambria" w:cs="Arial"/>
          <w:b/>
          <w:color w:val="000000" w:themeColor="text1"/>
          <w:sz w:val="28"/>
          <w:szCs w:val="28"/>
        </w:rPr>
      </w:pPr>
    </w:p>
    <w:p w14:paraId="5F4274A7" w14:textId="77777777" w:rsidR="00485EB2" w:rsidRDefault="00485EB2" w:rsidP="00BA29AF">
      <w:pPr>
        <w:rPr>
          <w:rFonts w:ascii="Cambria" w:hAnsi="Cambria" w:cs="Arial"/>
          <w:b/>
          <w:color w:val="000000" w:themeColor="text1"/>
          <w:sz w:val="28"/>
          <w:szCs w:val="28"/>
        </w:rPr>
      </w:pPr>
    </w:p>
    <w:p w14:paraId="13821166" w14:textId="77777777" w:rsidR="00485EB2" w:rsidRDefault="00485EB2" w:rsidP="00BA29AF">
      <w:pPr>
        <w:rPr>
          <w:rFonts w:ascii="Cambria" w:hAnsi="Cambria" w:cs="Arial"/>
          <w:b/>
          <w:color w:val="000000" w:themeColor="text1"/>
          <w:sz w:val="28"/>
          <w:szCs w:val="28"/>
        </w:rPr>
      </w:pPr>
    </w:p>
    <w:p w14:paraId="7FE22AA7" w14:textId="77777777" w:rsidR="00485EB2" w:rsidRDefault="00485EB2" w:rsidP="00BA29AF">
      <w:pPr>
        <w:rPr>
          <w:rFonts w:ascii="Cambria" w:hAnsi="Cambria" w:cs="Arial"/>
          <w:b/>
          <w:color w:val="000000" w:themeColor="text1"/>
          <w:sz w:val="28"/>
          <w:szCs w:val="28"/>
        </w:rPr>
      </w:pPr>
    </w:p>
    <w:p w14:paraId="228B3624" w14:textId="77777777" w:rsidR="00485EB2" w:rsidRDefault="00485EB2" w:rsidP="00BA29AF">
      <w:pPr>
        <w:rPr>
          <w:rFonts w:ascii="Cambria" w:hAnsi="Cambria" w:cs="Arial"/>
          <w:b/>
          <w:color w:val="000000" w:themeColor="text1"/>
          <w:sz w:val="28"/>
          <w:szCs w:val="28"/>
        </w:rPr>
      </w:pPr>
    </w:p>
    <w:p w14:paraId="51A8C517" w14:textId="77777777" w:rsidR="00485EB2" w:rsidRDefault="00485EB2" w:rsidP="00BA29AF">
      <w:pPr>
        <w:rPr>
          <w:rFonts w:ascii="Cambria" w:hAnsi="Cambria" w:cs="Arial"/>
          <w:b/>
          <w:color w:val="000000" w:themeColor="text1"/>
          <w:sz w:val="28"/>
          <w:szCs w:val="28"/>
        </w:rPr>
      </w:pPr>
    </w:p>
    <w:p w14:paraId="3A6E7593" w14:textId="77777777" w:rsidR="007129E4" w:rsidRDefault="007129E4" w:rsidP="00BA29AF">
      <w:pPr>
        <w:rPr>
          <w:rFonts w:ascii="Cambria" w:hAnsi="Cambria" w:cs="Arial"/>
          <w:b/>
          <w:color w:val="000000" w:themeColor="text1"/>
          <w:sz w:val="28"/>
          <w:szCs w:val="28"/>
        </w:rPr>
      </w:pPr>
    </w:p>
    <w:p w14:paraId="500577B3" w14:textId="79BC5C5D" w:rsidR="00BA29AF" w:rsidRPr="0020537A" w:rsidRDefault="00BA29AF" w:rsidP="00BA29AF">
      <w:pPr>
        <w:rPr>
          <w:rFonts w:ascii="Cambria" w:hAnsi="Cambria" w:cs="Arial"/>
          <w:b/>
          <w:color w:val="000000" w:themeColor="text1"/>
          <w:sz w:val="28"/>
          <w:szCs w:val="28"/>
        </w:rPr>
      </w:pPr>
      <w:r w:rsidRPr="0020537A">
        <w:rPr>
          <w:rFonts w:ascii="Cambria" w:hAnsi="Cambria" w:cs="Arial"/>
          <w:b/>
          <w:color w:val="000000" w:themeColor="text1"/>
          <w:sz w:val="28"/>
          <w:szCs w:val="28"/>
        </w:rPr>
        <w:lastRenderedPageBreak/>
        <w:t xml:space="preserve">I read and understand the goals and expectations of this year’s math class. I further understand that it is my responsibility to abide by the current expectations. </w:t>
      </w:r>
    </w:p>
    <w:p w14:paraId="7CCDE8D6" w14:textId="3B9F4A2E" w:rsidR="00BA29AF" w:rsidRPr="00E81580" w:rsidRDefault="00BA29AF" w:rsidP="00BA29AF">
      <w:pPr>
        <w:rPr>
          <w:rFonts w:ascii="Cambria" w:hAnsi="Cambria" w:cs="Arial"/>
          <w:sz w:val="28"/>
          <w:szCs w:val="28"/>
        </w:rPr>
      </w:pPr>
      <w:r w:rsidRPr="0020537A">
        <w:rPr>
          <w:rFonts w:ascii="Cambria" w:hAnsi="Cambria" w:cs="Arial"/>
          <w:b/>
          <w:color w:val="000000" w:themeColor="text1"/>
          <w:sz w:val="28"/>
          <w:szCs w:val="28"/>
          <w:u w:val="single"/>
        </w:rPr>
        <w:t xml:space="preserve">Please sign below and Return to </w:t>
      </w:r>
      <w:r w:rsidR="00B06CD5">
        <w:rPr>
          <w:rFonts w:ascii="Cambria" w:hAnsi="Cambria" w:cs="Arial"/>
          <w:b/>
          <w:color w:val="000000" w:themeColor="text1"/>
          <w:sz w:val="28"/>
          <w:szCs w:val="28"/>
          <w:u w:val="single"/>
        </w:rPr>
        <w:t>Mr. Langston</w:t>
      </w:r>
    </w:p>
    <w:p w14:paraId="5A33A350" w14:textId="77777777" w:rsidR="0020537A" w:rsidRDefault="0020537A" w:rsidP="00BA29AF">
      <w:pPr>
        <w:rPr>
          <w:rFonts w:ascii="Cambria" w:hAnsi="Cambria" w:cs="Arial"/>
          <w:sz w:val="28"/>
          <w:szCs w:val="28"/>
        </w:rPr>
      </w:pPr>
    </w:p>
    <w:p w14:paraId="45E3E0D5" w14:textId="77777777" w:rsidR="00BA29AF" w:rsidRPr="00E81580" w:rsidRDefault="00BA29AF" w:rsidP="00BA29AF">
      <w:pPr>
        <w:rPr>
          <w:rFonts w:ascii="Cambria" w:hAnsi="Cambria" w:cs="Arial"/>
          <w:sz w:val="28"/>
          <w:szCs w:val="28"/>
        </w:rPr>
      </w:pPr>
      <w:r w:rsidRPr="00E81580">
        <w:rPr>
          <w:rFonts w:ascii="Cambria" w:hAnsi="Cambria" w:cs="Arial"/>
          <w:sz w:val="28"/>
          <w:szCs w:val="28"/>
        </w:rPr>
        <w:t>Student signature _____________________________________Date_________</w:t>
      </w:r>
    </w:p>
    <w:p w14:paraId="0A0D0AE8" w14:textId="77777777" w:rsidR="0020537A" w:rsidRDefault="0020537A">
      <w:pPr>
        <w:rPr>
          <w:rFonts w:ascii="Cambria" w:hAnsi="Cambria" w:cs="Arial"/>
          <w:sz w:val="28"/>
          <w:szCs w:val="28"/>
        </w:rPr>
      </w:pPr>
    </w:p>
    <w:p w14:paraId="52352572" w14:textId="77777777" w:rsidR="00BA29AF" w:rsidRPr="00E81580" w:rsidRDefault="00BA29AF">
      <w:pPr>
        <w:rPr>
          <w:rFonts w:ascii="Cambria" w:hAnsi="Cambria" w:cs="Arial"/>
          <w:sz w:val="28"/>
          <w:szCs w:val="28"/>
        </w:rPr>
      </w:pPr>
      <w:r w:rsidRPr="00E81580">
        <w:rPr>
          <w:rFonts w:ascii="Cambria" w:hAnsi="Cambria" w:cs="Arial"/>
          <w:sz w:val="28"/>
          <w:szCs w:val="28"/>
        </w:rPr>
        <w:t>Parent/Guardian signature_______________________________________________Date_________</w:t>
      </w:r>
    </w:p>
    <w:p w14:paraId="5BEA5DA1" w14:textId="77777777" w:rsidR="00BA29AF" w:rsidRPr="00E81580" w:rsidRDefault="00BA29AF">
      <w:pPr>
        <w:rPr>
          <w:rFonts w:ascii="Cambria" w:hAnsi="Cambria" w:cs="Arial"/>
          <w:sz w:val="28"/>
          <w:szCs w:val="28"/>
        </w:rPr>
      </w:pPr>
    </w:p>
    <w:p w14:paraId="2B17EDC6" w14:textId="0AC02A17" w:rsidR="00BA29AF" w:rsidRDefault="0020537A">
      <w:pPr>
        <w:rPr>
          <w:rFonts w:ascii="Cambria" w:hAnsi="Cambria" w:cs="Arial"/>
          <w:b/>
          <w:i/>
          <w:sz w:val="28"/>
          <w:szCs w:val="28"/>
          <w:u w:val="single"/>
        </w:rPr>
      </w:pPr>
      <w:r w:rsidRPr="0020537A">
        <w:rPr>
          <w:rFonts w:ascii="Cambria" w:hAnsi="Cambria" w:cs="Arial"/>
          <w:b/>
          <w:i/>
          <w:sz w:val="28"/>
          <w:szCs w:val="28"/>
          <w:u w:val="single"/>
        </w:rPr>
        <w:t>PARENTS:  PLEASE FILL</w:t>
      </w:r>
      <w:r w:rsidR="006B04A8">
        <w:rPr>
          <w:rFonts w:ascii="Cambria" w:hAnsi="Cambria" w:cs="Arial"/>
          <w:b/>
          <w:i/>
          <w:sz w:val="28"/>
          <w:szCs w:val="28"/>
          <w:u w:val="single"/>
        </w:rPr>
        <w:t xml:space="preserve"> OUT THE INFORMATION ON THE BOTTOM</w:t>
      </w:r>
      <w:r w:rsidRPr="0020537A">
        <w:rPr>
          <w:rFonts w:ascii="Cambria" w:hAnsi="Cambria" w:cs="Arial"/>
          <w:b/>
          <w:i/>
          <w:sz w:val="28"/>
          <w:szCs w:val="28"/>
          <w:u w:val="single"/>
        </w:rPr>
        <w:t xml:space="preserve"> OF THIS SHEET.</w:t>
      </w:r>
    </w:p>
    <w:p w14:paraId="164D9ECE" w14:textId="2AE78B23" w:rsidR="00D1479B" w:rsidRDefault="00D1479B">
      <w:pPr>
        <w:rPr>
          <w:rFonts w:ascii="Cambria" w:hAnsi="Cambria" w:cs="Arial"/>
          <w:b/>
          <w:i/>
          <w:sz w:val="28"/>
          <w:szCs w:val="28"/>
          <w:u w:val="single"/>
        </w:rPr>
      </w:pPr>
      <w:r w:rsidRPr="00D1479B">
        <w:rPr>
          <w:rFonts w:ascii="Cambria" w:hAnsi="Cambria" w:cs="Arial"/>
          <w:b/>
          <w:i/>
          <w:sz w:val="28"/>
          <w:szCs w:val="28"/>
          <w:u w:val="single"/>
        </w:rPr>
        <w:t>PADRES: POR FAVOR LLENAR LA INFORMACIÓN SOBRE EL FINAL DE ESTA HOJA .</w:t>
      </w:r>
    </w:p>
    <w:p w14:paraId="091B6BE2" w14:textId="77777777" w:rsidR="006B04A8" w:rsidRDefault="006B04A8">
      <w:pPr>
        <w:rPr>
          <w:rFonts w:ascii="Cambria" w:hAnsi="Cambria" w:cs="Arial"/>
          <w:b/>
          <w:i/>
          <w:sz w:val="28"/>
          <w:szCs w:val="28"/>
          <w:u w:val="single"/>
        </w:rPr>
      </w:pPr>
    </w:p>
    <w:p w14:paraId="55910FFB" w14:textId="797709B8" w:rsidR="00794CAD" w:rsidRDefault="006B04A8">
      <w:pPr>
        <w:rPr>
          <w:rFonts w:ascii="Cambria" w:hAnsi="Cambria" w:cs="Arial"/>
          <w:sz w:val="28"/>
          <w:szCs w:val="28"/>
        </w:rPr>
      </w:pPr>
      <w:r>
        <w:rPr>
          <w:rFonts w:ascii="Cambria" w:hAnsi="Cambria" w:cs="Arial"/>
          <w:sz w:val="28"/>
          <w:szCs w:val="28"/>
        </w:rPr>
        <w:t>Guardian(s) Name (Please Print)</w:t>
      </w:r>
      <w:r w:rsidR="00794CAD">
        <w:rPr>
          <w:rFonts w:ascii="Cambria" w:hAnsi="Cambria" w:cs="Arial"/>
          <w:sz w:val="28"/>
          <w:szCs w:val="28"/>
        </w:rPr>
        <w:t>: ____________________________________________________________</w:t>
      </w:r>
    </w:p>
    <w:p w14:paraId="7C066110" w14:textId="70EB83D8" w:rsidR="006B04A8" w:rsidRPr="00794CAD" w:rsidRDefault="00794CAD" w:rsidP="0079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sz w:val="24"/>
          <w:szCs w:val="24"/>
        </w:rPr>
      </w:pPr>
      <w:r>
        <w:rPr>
          <w:rFonts w:ascii="inherit" w:hAnsi="inherit" w:cs="Courier"/>
          <w:color w:val="212121"/>
          <w:sz w:val="24"/>
          <w:szCs w:val="24"/>
          <w:lang w:val="es-ES"/>
        </w:rPr>
        <w:t>Guardián(s) Nombre</w:t>
      </w:r>
      <w:r w:rsidRPr="00794CAD">
        <w:rPr>
          <w:rFonts w:ascii="inherit" w:hAnsi="inherit" w:cs="Courier"/>
          <w:color w:val="212121"/>
          <w:sz w:val="24"/>
          <w:szCs w:val="24"/>
          <w:lang w:val="es-ES"/>
        </w:rPr>
        <w:t xml:space="preserve"> </w:t>
      </w:r>
      <w:r>
        <w:rPr>
          <w:rFonts w:ascii="inherit" w:hAnsi="inherit" w:cs="Courier"/>
          <w:color w:val="212121"/>
          <w:sz w:val="24"/>
          <w:szCs w:val="24"/>
          <w:lang w:val="es-ES"/>
        </w:rPr>
        <w:t>(</w:t>
      </w:r>
      <w:r w:rsidRPr="00794CAD">
        <w:rPr>
          <w:rFonts w:ascii="inherit" w:hAnsi="inherit" w:cs="Courier"/>
          <w:color w:val="212121"/>
          <w:sz w:val="24"/>
          <w:szCs w:val="24"/>
          <w:lang w:val="es-ES"/>
        </w:rPr>
        <w:t>letra de imprenta)</w:t>
      </w:r>
    </w:p>
    <w:p w14:paraId="7B36E7C8" w14:textId="77777777" w:rsidR="00794CAD" w:rsidRDefault="00794CAD" w:rsidP="00D1479B">
      <w:pPr>
        <w:rPr>
          <w:rFonts w:ascii="Cambria" w:hAnsi="Cambria" w:cs="Arial"/>
          <w:sz w:val="28"/>
          <w:szCs w:val="28"/>
        </w:rPr>
      </w:pPr>
    </w:p>
    <w:p w14:paraId="041514C4" w14:textId="7A81ACE3" w:rsidR="00D1479B" w:rsidRDefault="00D1479B" w:rsidP="00D1479B">
      <w:pPr>
        <w:rPr>
          <w:rFonts w:ascii="Cambria" w:hAnsi="Cambria" w:cs="Arial"/>
          <w:sz w:val="28"/>
          <w:szCs w:val="28"/>
        </w:rPr>
      </w:pPr>
      <w:r>
        <w:rPr>
          <w:rFonts w:ascii="Cambria" w:hAnsi="Cambria" w:cs="Arial"/>
          <w:sz w:val="28"/>
          <w:szCs w:val="28"/>
        </w:rPr>
        <w:t>Email (Correo E</w:t>
      </w:r>
      <w:r w:rsidRPr="00D1479B">
        <w:rPr>
          <w:rFonts w:ascii="Cambria" w:hAnsi="Cambria" w:cs="Arial"/>
          <w:sz w:val="28"/>
          <w:szCs w:val="28"/>
        </w:rPr>
        <w:t>lectrónico</w:t>
      </w:r>
      <w:r>
        <w:rPr>
          <w:rFonts w:ascii="Cambria" w:hAnsi="Cambria" w:cs="Arial"/>
          <w:sz w:val="28"/>
          <w:szCs w:val="28"/>
        </w:rPr>
        <w:t>)</w:t>
      </w:r>
      <w:r w:rsidR="00794CAD">
        <w:rPr>
          <w:rFonts w:ascii="Cambria" w:hAnsi="Cambria" w:cs="Arial"/>
          <w:sz w:val="28"/>
          <w:szCs w:val="28"/>
        </w:rPr>
        <w:t>: ___________________________________________________________________</w:t>
      </w:r>
    </w:p>
    <w:p w14:paraId="162DEA49" w14:textId="77777777" w:rsidR="00794CAD" w:rsidRDefault="00794CAD" w:rsidP="00D1479B">
      <w:pPr>
        <w:rPr>
          <w:rFonts w:ascii="Cambria" w:hAnsi="Cambria" w:cs="Arial"/>
          <w:sz w:val="28"/>
          <w:szCs w:val="28"/>
        </w:rPr>
      </w:pPr>
    </w:p>
    <w:p w14:paraId="5BD26D69" w14:textId="32BC332E" w:rsidR="00794CAD" w:rsidRPr="00D1479B" w:rsidRDefault="00794CAD" w:rsidP="00D1479B">
      <w:pPr>
        <w:rPr>
          <w:rFonts w:ascii="Cambria" w:hAnsi="Cambria" w:cs="Arial"/>
          <w:sz w:val="28"/>
          <w:szCs w:val="28"/>
        </w:rPr>
      </w:pPr>
      <w:r>
        <w:rPr>
          <w:rFonts w:ascii="Cambria" w:hAnsi="Cambria" w:cs="Arial"/>
          <w:sz w:val="28"/>
          <w:szCs w:val="28"/>
        </w:rPr>
        <w:t>Phone Number(s): _____________________________________________________________________________</w:t>
      </w:r>
    </w:p>
    <w:p w14:paraId="145D787F" w14:textId="06917058" w:rsidR="00794CAD" w:rsidRDefault="00794CAD" w:rsidP="00794CAD">
      <w:pPr>
        <w:pStyle w:val="HTMLPreformatted"/>
        <w:shd w:val="clear" w:color="auto" w:fill="FFFFFF"/>
        <w:rPr>
          <w:rFonts w:ascii="inherit" w:hAnsi="inherit"/>
          <w:color w:val="212121"/>
          <w:sz w:val="24"/>
          <w:szCs w:val="24"/>
          <w:lang w:val="es-ES"/>
        </w:rPr>
      </w:pPr>
      <w:r w:rsidRPr="00794CAD">
        <w:rPr>
          <w:rFonts w:ascii="inherit" w:hAnsi="inherit"/>
          <w:color w:val="212121"/>
          <w:sz w:val="24"/>
          <w:szCs w:val="24"/>
          <w:lang w:val="es-ES"/>
        </w:rPr>
        <w:t>(Números de teléfono)</w:t>
      </w:r>
    </w:p>
    <w:p w14:paraId="4383225B" w14:textId="77777777" w:rsidR="006B0C5F" w:rsidRDefault="006B0C5F" w:rsidP="00794CAD">
      <w:pPr>
        <w:pStyle w:val="HTMLPreformatted"/>
        <w:shd w:val="clear" w:color="auto" w:fill="FFFFFF"/>
        <w:rPr>
          <w:rFonts w:ascii="inherit" w:hAnsi="inherit"/>
          <w:color w:val="212121"/>
          <w:sz w:val="24"/>
          <w:szCs w:val="24"/>
          <w:lang w:val="es-ES"/>
        </w:rPr>
      </w:pPr>
    </w:p>
    <w:p w14:paraId="18C9C478" w14:textId="3849A3A0" w:rsidR="006B0C5F" w:rsidRPr="00623685" w:rsidRDefault="00623685" w:rsidP="00794CAD">
      <w:pPr>
        <w:pStyle w:val="HTMLPreformatted"/>
        <w:shd w:val="clear" w:color="auto" w:fill="FFFFFF"/>
        <w:rPr>
          <w:rFonts w:ascii="inherit" w:hAnsi="inherit"/>
          <w:color w:val="212121"/>
          <w:sz w:val="28"/>
          <w:szCs w:val="28"/>
          <w:lang w:val="es-ES"/>
        </w:rPr>
      </w:pPr>
      <w:r w:rsidRPr="00623685">
        <w:rPr>
          <w:rFonts w:ascii="inherit" w:hAnsi="inherit"/>
          <w:color w:val="212121"/>
          <w:sz w:val="28"/>
          <w:szCs w:val="28"/>
          <w:lang w:val="es-ES"/>
        </w:rPr>
        <w:t>Preferred Method of Contact</w:t>
      </w:r>
    </w:p>
    <w:p w14:paraId="772F3763" w14:textId="6055BC0A" w:rsidR="00794CAD" w:rsidRPr="00794CAD" w:rsidRDefault="00822BE5" w:rsidP="00794CAD">
      <w:pPr>
        <w:pStyle w:val="HTMLPreformatted"/>
        <w:shd w:val="clear" w:color="auto" w:fill="FFFFFF"/>
        <w:rPr>
          <w:rFonts w:ascii="inherit" w:hAnsi="inherit"/>
          <w:color w:val="212121"/>
          <w:sz w:val="24"/>
          <w:szCs w:val="24"/>
        </w:rPr>
      </w:pPr>
      <w:r>
        <w:rPr>
          <w:rFonts w:ascii="inherit" w:hAnsi="inherit"/>
          <w:color w:val="212121"/>
          <w:sz w:val="24"/>
          <w:szCs w:val="24"/>
          <w:lang w:val="es-ES"/>
        </w:rPr>
        <w:t>Preferid método of contact:</w:t>
      </w:r>
    </w:p>
    <w:p w14:paraId="7FD12110" w14:textId="778D20DB" w:rsidR="006B04A8" w:rsidRDefault="006B04A8">
      <w:pPr>
        <w:rPr>
          <w:rFonts w:ascii="Cambria" w:hAnsi="Cambria" w:cs="Arial"/>
          <w:sz w:val="28"/>
          <w:szCs w:val="28"/>
        </w:rPr>
      </w:pPr>
    </w:p>
    <w:p w14:paraId="529DDE2B" w14:textId="5BF683B5" w:rsidR="00485EB2" w:rsidRDefault="00485EB2">
      <w:pPr>
        <w:rPr>
          <w:rFonts w:ascii="Cambria" w:hAnsi="Cambria" w:cs="Arial"/>
          <w:b/>
          <w:sz w:val="28"/>
          <w:szCs w:val="28"/>
        </w:rPr>
      </w:pPr>
      <w:r>
        <w:rPr>
          <w:rFonts w:ascii="Cambria" w:hAnsi="Cambria" w:cs="Arial"/>
          <w:b/>
          <w:sz w:val="28"/>
          <w:szCs w:val="28"/>
        </w:rPr>
        <w:t xml:space="preserve">Remind 101: </w:t>
      </w:r>
    </w:p>
    <w:p w14:paraId="0D60F728" w14:textId="03FE0424" w:rsidR="00485EB2" w:rsidRPr="00485EB2" w:rsidRDefault="00485EB2">
      <w:pPr>
        <w:rPr>
          <w:rFonts w:ascii="Cambria" w:hAnsi="Cambria" w:cs="Arial"/>
          <w:sz w:val="28"/>
          <w:szCs w:val="28"/>
        </w:rPr>
      </w:pPr>
      <w:r>
        <w:rPr>
          <w:rFonts w:ascii="Cambria" w:hAnsi="Cambria" w:cs="Arial"/>
          <w:b/>
          <w:sz w:val="28"/>
          <w:szCs w:val="28"/>
        </w:rPr>
        <w:t>This is a communication tool I can use to send messages to you via text or email and you can message any questions you have</w:t>
      </w:r>
      <w:r w:rsidRPr="00485EB2">
        <w:rPr>
          <w:rFonts w:ascii="Cambria" w:hAnsi="Cambria" w:cs="Arial"/>
          <w:b/>
          <w:sz w:val="28"/>
          <w:szCs w:val="28"/>
        </w:rPr>
        <w:t xml:space="preserve"> for me back! Do I have your permission to text or email you using 101? </w:t>
      </w:r>
      <w:r>
        <w:rPr>
          <w:rFonts w:ascii="Cambria" w:hAnsi="Cambria" w:cs="Arial"/>
          <w:b/>
          <w:sz w:val="28"/>
          <w:szCs w:val="28"/>
        </w:rPr>
        <w:t xml:space="preserve"> _______________________________________________________________</w:t>
      </w:r>
    </w:p>
    <w:p w14:paraId="099E4D3D" w14:textId="77777777" w:rsidR="00623685" w:rsidRDefault="00623685">
      <w:pPr>
        <w:rPr>
          <w:rFonts w:ascii="Cambria" w:hAnsi="Cambria" w:cs="Arial"/>
          <w:sz w:val="28"/>
          <w:szCs w:val="28"/>
        </w:rPr>
      </w:pPr>
    </w:p>
    <w:p w14:paraId="02CACB18" w14:textId="77777777" w:rsidR="00485EB2" w:rsidRPr="00485EB2" w:rsidRDefault="00485EB2" w:rsidP="00485EB2">
      <w:pPr>
        <w:rPr>
          <w:rFonts w:ascii="Cambria" w:hAnsi="Cambria" w:cs="Arial"/>
          <w:b/>
          <w:sz w:val="28"/>
          <w:szCs w:val="28"/>
        </w:rPr>
      </w:pPr>
      <w:r w:rsidRPr="00485EB2">
        <w:rPr>
          <w:rFonts w:ascii="Cambria" w:hAnsi="Cambria" w:cs="Arial"/>
          <w:b/>
          <w:sz w:val="28"/>
          <w:szCs w:val="28"/>
        </w:rPr>
        <w:t>Recuerde a 101 :</w:t>
      </w:r>
    </w:p>
    <w:p w14:paraId="1905D668" w14:textId="1F562E43" w:rsidR="00623685" w:rsidRDefault="00485EB2" w:rsidP="00485EB2">
      <w:pPr>
        <w:rPr>
          <w:rFonts w:ascii="Cambria" w:hAnsi="Cambria" w:cs="Arial"/>
          <w:sz w:val="28"/>
          <w:szCs w:val="28"/>
        </w:rPr>
      </w:pPr>
      <w:r w:rsidRPr="00485EB2">
        <w:rPr>
          <w:rFonts w:ascii="Cambria" w:hAnsi="Cambria" w:cs="Arial"/>
          <w:sz w:val="28"/>
          <w:szCs w:val="28"/>
        </w:rPr>
        <w:t>Esta es una herramienta de comunicación que puede utilizar para enviar mensajes a usted a través de texto o de correo electrónico y usted puede mensaje si tiene alguna pregunta para mí volver ! ¿Tengo su permiso a texto o un e-mail utilizando 101 ?</w:t>
      </w:r>
      <w:r>
        <w:rPr>
          <w:rFonts w:ascii="Cambria" w:hAnsi="Cambria" w:cs="Arial"/>
          <w:sz w:val="28"/>
          <w:szCs w:val="28"/>
        </w:rPr>
        <w:t xml:space="preserve"> </w:t>
      </w:r>
    </w:p>
    <w:p w14:paraId="38BF5615" w14:textId="77777777" w:rsidR="00485EB2" w:rsidRDefault="00485EB2" w:rsidP="00485EB2">
      <w:pPr>
        <w:rPr>
          <w:rFonts w:ascii="Cambria" w:hAnsi="Cambria" w:cs="Arial"/>
          <w:sz w:val="28"/>
          <w:szCs w:val="28"/>
        </w:rPr>
      </w:pPr>
    </w:p>
    <w:p w14:paraId="48397085" w14:textId="7F4695C7" w:rsidR="00485EB2" w:rsidRDefault="00485EB2" w:rsidP="00485EB2">
      <w:pPr>
        <w:rPr>
          <w:rFonts w:ascii="Cambria" w:hAnsi="Cambria" w:cs="Arial"/>
          <w:sz w:val="28"/>
          <w:szCs w:val="28"/>
        </w:rPr>
      </w:pPr>
      <w:r>
        <w:rPr>
          <w:rFonts w:ascii="Cambria" w:hAnsi="Cambria" w:cs="Arial"/>
          <w:sz w:val="28"/>
          <w:szCs w:val="28"/>
        </w:rPr>
        <w:t>______________________________________________________________________________________________________</w:t>
      </w:r>
    </w:p>
    <w:p w14:paraId="5E9E7049" w14:textId="77777777" w:rsidR="00485EB2" w:rsidRDefault="00485EB2" w:rsidP="00485EB2">
      <w:pPr>
        <w:rPr>
          <w:rFonts w:ascii="Cambria" w:hAnsi="Cambria" w:cs="Arial"/>
          <w:sz w:val="28"/>
          <w:szCs w:val="28"/>
        </w:rPr>
      </w:pPr>
    </w:p>
    <w:p w14:paraId="51ECFDC2" w14:textId="4314299C" w:rsidR="00485EB2" w:rsidRDefault="00485EB2" w:rsidP="00485EB2">
      <w:pPr>
        <w:rPr>
          <w:rFonts w:ascii="Cambria" w:hAnsi="Cambria" w:cs="Arial"/>
          <w:sz w:val="28"/>
          <w:szCs w:val="28"/>
        </w:rPr>
      </w:pPr>
      <w:r>
        <w:rPr>
          <w:rFonts w:ascii="Cambria" w:hAnsi="Cambria" w:cs="Arial"/>
          <w:sz w:val="28"/>
          <w:szCs w:val="28"/>
        </w:rPr>
        <w:t>If so what cell phone or email address should I use?</w:t>
      </w:r>
    </w:p>
    <w:p w14:paraId="0BCFEF18" w14:textId="77777777" w:rsidR="00485EB2" w:rsidRDefault="00485EB2" w:rsidP="00485EB2">
      <w:pPr>
        <w:rPr>
          <w:rFonts w:ascii="Cambria" w:hAnsi="Cambria" w:cs="Arial"/>
          <w:sz w:val="28"/>
          <w:szCs w:val="28"/>
        </w:rPr>
      </w:pPr>
    </w:p>
    <w:p w14:paraId="0FFF24EF" w14:textId="77777777" w:rsidR="00623685" w:rsidRDefault="00623685">
      <w:pPr>
        <w:rPr>
          <w:rFonts w:ascii="Cambria" w:hAnsi="Cambria" w:cs="Arial"/>
          <w:sz w:val="28"/>
          <w:szCs w:val="28"/>
        </w:rPr>
      </w:pPr>
    </w:p>
    <w:p w14:paraId="4A388D6F" w14:textId="7696C665" w:rsidR="00623685" w:rsidRPr="006B04A8" w:rsidRDefault="00623685">
      <w:pPr>
        <w:rPr>
          <w:rFonts w:ascii="Cambria" w:hAnsi="Cambria" w:cs="Arial"/>
          <w:sz w:val="28"/>
          <w:szCs w:val="28"/>
        </w:rPr>
      </w:pPr>
      <w:r>
        <w:rPr>
          <w:rFonts w:ascii="Cambria" w:hAnsi="Cambria" w:cs="Arial"/>
          <w:sz w:val="28"/>
          <w:szCs w:val="28"/>
        </w:rPr>
        <w:t>Please list any comments or concerns you would like for me to know:</w:t>
      </w:r>
    </w:p>
    <w:sectPr w:rsidR="00623685" w:rsidRPr="006B04A8" w:rsidSect="00AE32E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96FD4" w14:textId="77777777" w:rsidR="001D33BF" w:rsidRDefault="001D33BF" w:rsidP="0020537A">
      <w:r>
        <w:separator/>
      </w:r>
    </w:p>
  </w:endnote>
  <w:endnote w:type="continuationSeparator" w:id="0">
    <w:p w14:paraId="2D046210" w14:textId="77777777" w:rsidR="001D33BF" w:rsidRDefault="001D33BF" w:rsidP="0020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C4B43" w14:textId="77777777" w:rsidR="001D33BF" w:rsidRDefault="001D33BF" w:rsidP="0020537A">
      <w:r>
        <w:separator/>
      </w:r>
    </w:p>
  </w:footnote>
  <w:footnote w:type="continuationSeparator" w:id="0">
    <w:p w14:paraId="3AEB21CD" w14:textId="77777777" w:rsidR="001D33BF" w:rsidRDefault="001D33BF" w:rsidP="00205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1CE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7E12"/>
    <w:multiLevelType w:val="singleLevel"/>
    <w:tmpl w:val="7DDCF576"/>
    <w:lvl w:ilvl="0">
      <w:start w:val="1"/>
      <w:numFmt w:val="decimal"/>
      <w:lvlText w:val="%1."/>
      <w:lvlJc w:val="left"/>
      <w:pPr>
        <w:tabs>
          <w:tab w:val="num" w:pos="1800"/>
        </w:tabs>
        <w:ind w:left="1800" w:hanging="360"/>
      </w:pPr>
      <w:rPr>
        <w:rFonts w:hint="default"/>
        <w:b/>
      </w:rPr>
    </w:lvl>
  </w:abstractNum>
  <w:abstractNum w:abstractNumId="2" w15:restartNumberingAfterBreak="0">
    <w:nsid w:val="1B375592"/>
    <w:multiLevelType w:val="multilevel"/>
    <w:tmpl w:val="F5267B4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6BC2A45"/>
    <w:multiLevelType w:val="hybridMultilevel"/>
    <w:tmpl w:val="343683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AD39FD"/>
    <w:multiLevelType w:val="hybridMultilevel"/>
    <w:tmpl w:val="47B8E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3660AA"/>
    <w:multiLevelType w:val="hybridMultilevel"/>
    <w:tmpl w:val="45867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A49C9"/>
    <w:multiLevelType w:val="hybridMultilevel"/>
    <w:tmpl w:val="F2D6B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15C92"/>
    <w:multiLevelType w:val="hybridMultilevel"/>
    <w:tmpl w:val="987E8EC4"/>
    <w:lvl w:ilvl="0" w:tplc="F9A495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32E601F"/>
    <w:multiLevelType w:val="hybridMultilevel"/>
    <w:tmpl w:val="337EBCC6"/>
    <w:lvl w:ilvl="0" w:tplc="4ACAB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F20866"/>
    <w:multiLevelType w:val="hybridMultilevel"/>
    <w:tmpl w:val="F5267B4E"/>
    <w:lvl w:ilvl="0" w:tplc="009E1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E718DA"/>
    <w:multiLevelType w:val="hybridMultilevel"/>
    <w:tmpl w:val="C2C81E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97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753E8"/>
    <w:multiLevelType w:val="hybridMultilevel"/>
    <w:tmpl w:val="48E0286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5947E03"/>
    <w:multiLevelType w:val="hybridMultilevel"/>
    <w:tmpl w:val="F8766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7"/>
  </w:num>
  <w:num w:numId="4">
    <w:abstractNumId w:val="2"/>
  </w:num>
  <w:num w:numId="5">
    <w:abstractNumId w:val="0"/>
  </w:num>
  <w:num w:numId="6">
    <w:abstractNumId w:val="8"/>
  </w:num>
  <w:num w:numId="7">
    <w:abstractNumId w:val="10"/>
  </w:num>
  <w:num w:numId="8">
    <w:abstractNumId w:val="6"/>
  </w:num>
  <w:num w:numId="9">
    <w:abstractNumId w:val="5"/>
  </w:num>
  <w:num w:numId="10">
    <w:abstractNumId w:val="12"/>
  </w:num>
  <w:num w:numId="11">
    <w:abstractNumId w:val="11"/>
  </w:num>
  <w:num w:numId="12">
    <w:abstractNumId w:val="3"/>
  </w:num>
  <w:num w:numId="13">
    <w:abstractNumId w:val="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9B"/>
    <w:rsid w:val="00030BF5"/>
    <w:rsid w:val="000E61EE"/>
    <w:rsid w:val="00100F40"/>
    <w:rsid w:val="001D33BF"/>
    <w:rsid w:val="0020537A"/>
    <w:rsid w:val="00337870"/>
    <w:rsid w:val="00337904"/>
    <w:rsid w:val="003840E4"/>
    <w:rsid w:val="00384AA9"/>
    <w:rsid w:val="003C7104"/>
    <w:rsid w:val="00413BBE"/>
    <w:rsid w:val="004501C8"/>
    <w:rsid w:val="00456423"/>
    <w:rsid w:val="004601F8"/>
    <w:rsid w:val="00485EB2"/>
    <w:rsid w:val="004959A1"/>
    <w:rsid w:val="005133FF"/>
    <w:rsid w:val="005217DA"/>
    <w:rsid w:val="00557706"/>
    <w:rsid w:val="005E71AA"/>
    <w:rsid w:val="00623685"/>
    <w:rsid w:val="0069459B"/>
    <w:rsid w:val="00697CB3"/>
    <w:rsid w:val="006B04A8"/>
    <w:rsid w:val="006B0C5F"/>
    <w:rsid w:val="006D6C2F"/>
    <w:rsid w:val="006F351C"/>
    <w:rsid w:val="00701392"/>
    <w:rsid w:val="007025AE"/>
    <w:rsid w:val="007129E4"/>
    <w:rsid w:val="00794CAD"/>
    <w:rsid w:val="008134D3"/>
    <w:rsid w:val="00822BE5"/>
    <w:rsid w:val="0082324A"/>
    <w:rsid w:val="008255F9"/>
    <w:rsid w:val="00851324"/>
    <w:rsid w:val="00970E24"/>
    <w:rsid w:val="00A878B1"/>
    <w:rsid w:val="00A9470C"/>
    <w:rsid w:val="00AE32E8"/>
    <w:rsid w:val="00B06CD5"/>
    <w:rsid w:val="00B20702"/>
    <w:rsid w:val="00BA29AF"/>
    <w:rsid w:val="00BC29B8"/>
    <w:rsid w:val="00BE2EAE"/>
    <w:rsid w:val="00BE6E3C"/>
    <w:rsid w:val="00BF5BF4"/>
    <w:rsid w:val="00C07300"/>
    <w:rsid w:val="00C4629D"/>
    <w:rsid w:val="00CC76C0"/>
    <w:rsid w:val="00D1479B"/>
    <w:rsid w:val="00D369BD"/>
    <w:rsid w:val="00D62188"/>
    <w:rsid w:val="00DA3C06"/>
    <w:rsid w:val="00DE77CF"/>
    <w:rsid w:val="00E21CC3"/>
    <w:rsid w:val="00E57FEA"/>
    <w:rsid w:val="00E81580"/>
    <w:rsid w:val="00EA3ED1"/>
    <w:rsid w:val="00EF3C0F"/>
    <w:rsid w:val="00F2171A"/>
    <w:rsid w:val="00F9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9A775"/>
  <w15:docId w15:val="{BEBE019B-E53C-4D31-87C8-707E812D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459B"/>
    <w:pPr>
      <w:jc w:val="center"/>
    </w:pPr>
    <w:rPr>
      <w:b/>
      <w:sz w:val="28"/>
    </w:rPr>
  </w:style>
  <w:style w:type="paragraph" w:styleId="BodyText">
    <w:name w:val="Body Text"/>
    <w:basedOn w:val="Normal"/>
    <w:link w:val="BodyTextChar"/>
    <w:rsid w:val="0069459B"/>
    <w:rPr>
      <w:sz w:val="28"/>
    </w:rPr>
  </w:style>
  <w:style w:type="character" w:styleId="Hyperlink">
    <w:name w:val="Hyperlink"/>
    <w:rsid w:val="0069459B"/>
    <w:rPr>
      <w:color w:val="0000FF"/>
      <w:u w:val="single"/>
    </w:rPr>
  </w:style>
  <w:style w:type="paragraph" w:styleId="BodyTextIndent">
    <w:name w:val="Body Text Indent"/>
    <w:basedOn w:val="Normal"/>
    <w:rsid w:val="0069459B"/>
    <w:pPr>
      <w:ind w:left="720"/>
    </w:pPr>
    <w:rPr>
      <w:sz w:val="24"/>
    </w:rPr>
  </w:style>
  <w:style w:type="paragraph" w:styleId="NoSpacing">
    <w:name w:val="No Spacing"/>
    <w:uiPriority w:val="1"/>
    <w:qFormat/>
    <w:rsid w:val="00970E24"/>
    <w:rPr>
      <w:rFonts w:ascii="Calibri" w:eastAsia="Calibri" w:hAnsi="Calibri"/>
      <w:sz w:val="22"/>
      <w:szCs w:val="22"/>
    </w:rPr>
  </w:style>
  <w:style w:type="paragraph" w:styleId="Header">
    <w:name w:val="header"/>
    <w:basedOn w:val="Normal"/>
    <w:link w:val="HeaderChar"/>
    <w:uiPriority w:val="99"/>
    <w:unhideWhenUsed/>
    <w:rsid w:val="0020537A"/>
    <w:pPr>
      <w:tabs>
        <w:tab w:val="center" w:pos="4320"/>
        <w:tab w:val="right" w:pos="8640"/>
      </w:tabs>
    </w:pPr>
  </w:style>
  <w:style w:type="character" w:customStyle="1" w:styleId="HeaderChar">
    <w:name w:val="Header Char"/>
    <w:basedOn w:val="DefaultParagraphFont"/>
    <w:link w:val="Header"/>
    <w:uiPriority w:val="99"/>
    <w:rsid w:val="0020537A"/>
  </w:style>
  <w:style w:type="paragraph" w:styleId="Footer">
    <w:name w:val="footer"/>
    <w:basedOn w:val="Normal"/>
    <w:link w:val="FooterChar"/>
    <w:uiPriority w:val="99"/>
    <w:unhideWhenUsed/>
    <w:rsid w:val="0020537A"/>
    <w:pPr>
      <w:tabs>
        <w:tab w:val="center" w:pos="4320"/>
        <w:tab w:val="right" w:pos="8640"/>
      </w:tabs>
    </w:pPr>
  </w:style>
  <w:style w:type="character" w:customStyle="1" w:styleId="FooterChar">
    <w:name w:val="Footer Char"/>
    <w:basedOn w:val="DefaultParagraphFont"/>
    <w:link w:val="Footer"/>
    <w:uiPriority w:val="99"/>
    <w:rsid w:val="0020537A"/>
  </w:style>
  <w:style w:type="paragraph" w:styleId="ListParagraph">
    <w:name w:val="List Paragraph"/>
    <w:basedOn w:val="Normal"/>
    <w:uiPriority w:val="72"/>
    <w:unhideWhenUsed/>
    <w:rsid w:val="004959A1"/>
    <w:pPr>
      <w:ind w:left="720"/>
      <w:contextualSpacing/>
    </w:pPr>
  </w:style>
  <w:style w:type="paragraph" w:styleId="HTMLPreformatted">
    <w:name w:val="HTML Preformatted"/>
    <w:basedOn w:val="Normal"/>
    <w:link w:val="HTMLPreformattedChar"/>
    <w:uiPriority w:val="99"/>
    <w:semiHidden/>
    <w:unhideWhenUsed/>
    <w:rsid w:val="00794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794CAD"/>
    <w:rPr>
      <w:rFonts w:ascii="Courier" w:hAnsi="Courier" w:cs="Courier"/>
    </w:rPr>
  </w:style>
  <w:style w:type="character" w:customStyle="1" w:styleId="BodyTextChar">
    <w:name w:val="Body Text Char"/>
    <w:basedOn w:val="DefaultParagraphFont"/>
    <w:link w:val="BodyText"/>
    <w:rsid w:val="00485EB2"/>
    <w:rPr>
      <w:sz w:val="28"/>
    </w:rPr>
  </w:style>
  <w:style w:type="paragraph" w:styleId="BalloonText">
    <w:name w:val="Balloon Text"/>
    <w:basedOn w:val="Normal"/>
    <w:link w:val="BalloonTextChar"/>
    <w:uiPriority w:val="99"/>
    <w:semiHidden/>
    <w:unhideWhenUsed/>
    <w:rsid w:val="00BF5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71029">
      <w:bodyDiv w:val="1"/>
      <w:marLeft w:val="0"/>
      <w:marRight w:val="0"/>
      <w:marTop w:val="0"/>
      <w:marBottom w:val="0"/>
      <w:divBdr>
        <w:top w:val="none" w:sz="0" w:space="0" w:color="auto"/>
        <w:left w:val="none" w:sz="0" w:space="0" w:color="auto"/>
        <w:bottom w:val="none" w:sz="0" w:space="0" w:color="auto"/>
        <w:right w:val="none" w:sz="0" w:space="0" w:color="auto"/>
      </w:divBdr>
    </w:div>
    <w:div w:id="865289224">
      <w:bodyDiv w:val="1"/>
      <w:marLeft w:val="0"/>
      <w:marRight w:val="0"/>
      <w:marTop w:val="0"/>
      <w:marBottom w:val="0"/>
      <w:divBdr>
        <w:top w:val="none" w:sz="0" w:space="0" w:color="auto"/>
        <w:left w:val="none" w:sz="0" w:space="0" w:color="auto"/>
        <w:bottom w:val="none" w:sz="0" w:space="0" w:color="auto"/>
        <w:right w:val="none" w:sz="0" w:space="0" w:color="auto"/>
      </w:divBdr>
    </w:div>
    <w:div w:id="939601699">
      <w:bodyDiv w:val="1"/>
      <w:marLeft w:val="0"/>
      <w:marRight w:val="0"/>
      <w:marTop w:val="0"/>
      <w:marBottom w:val="0"/>
      <w:divBdr>
        <w:top w:val="none" w:sz="0" w:space="0" w:color="auto"/>
        <w:left w:val="none" w:sz="0" w:space="0" w:color="auto"/>
        <w:bottom w:val="none" w:sz="0" w:space="0" w:color="auto"/>
        <w:right w:val="none" w:sz="0" w:space="0" w:color="auto"/>
      </w:divBdr>
    </w:div>
    <w:div w:id="1135875293">
      <w:bodyDiv w:val="1"/>
      <w:marLeft w:val="0"/>
      <w:marRight w:val="0"/>
      <w:marTop w:val="0"/>
      <w:marBottom w:val="0"/>
      <w:divBdr>
        <w:top w:val="none" w:sz="0" w:space="0" w:color="auto"/>
        <w:left w:val="none" w:sz="0" w:space="0" w:color="auto"/>
        <w:bottom w:val="none" w:sz="0" w:space="0" w:color="auto"/>
        <w:right w:val="none" w:sz="0" w:space="0" w:color="auto"/>
      </w:divBdr>
    </w:div>
    <w:div w:id="1689411646">
      <w:bodyDiv w:val="1"/>
      <w:marLeft w:val="0"/>
      <w:marRight w:val="0"/>
      <w:marTop w:val="0"/>
      <w:marBottom w:val="0"/>
      <w:divBdr>
        <w:top w:val="none" w:sz="0" w:space="0" w:color="auto"/>
        <w:left w:val="none" w:sz="0" w:space="0" w:color="auto"/>
        <w:bottom w:val="none" w:sz="0" w:space="0" w:color="auto"/>
        <w:right w:val="none" w:sz="0" w:space="0" w:color="auto"/>
      </w:divBdr>
      <w:divsChild>
        <w:div w:id="704718282">
          <w:marLeft w:val="720"/>
          <w:marRight w:val="0"/>
          <w:marTop w:val="0"/>
          <w:marBottom w:val="0"/>
          <w:divBdr>
            <w:top w:val="none" w:sz="0" w:space="0" w:color="auto"/>
            <w:left w:val="none" w:sz="0" w:space="0" w:color="auto"/>
            <w:bottom w:val="none" w:sz="0" w:space="0" w:color="auto"/>
            <w:right w:val="none" w:sz="0" w:space="0" w:color="auto"/>
          </w:divBdr>
        </w:div>
        <w:div w:id="1356081624">
          <w:marLeft w:val="1440"/>
          <w:marRight w:val="0"/>
          <w:marTop w:val="0"/>
          <w:marBottom w:val="0"/>
          <w:divBdr>
            <w:top w:val="none" w:sz="0" w:space="0" w:color="auto"/>
            <w:left w:val="none" w:sz="0" w:space="0" w:color="auto"/>
            <w:bottom w:val="none" w:sz="0" w:space="0" w:color="auto"/>
            <w:right w:val="none" w:sz="0" w:space="0" w:color="auto"/>
          </w:divBdr>
        </w:div>
        <w:div w:id="1774086761">
          <w:marLeft w:val="1440"/>
          <w:marRight w:val="0"/>
          <w:marTop w:val="0"/>
          <w:marBottom w:val="0"/>
          <w:divBdr>
            <w:top w:val="none" w:sz="0" w:space="0" w:color="auto"/>
            <w:left w:val="none" w:sz="0" w:space="0" w:color="auto"/>
            <w:bottom w:val="none" w:sz="0" w:space="0" w:color="auto"/>
            <w:right w:val="none" w:sz="0" w:space="0" w:color="auto"/>
          </w:divBdr>
        </w:div>
        <w:div w:id="1566334116">
          <w:marLeft w:val="1440"/>
          <w:marRight w:val="0"/>
          <w:marTop w:val="0"/>
          <w:marBottom w:val="0"/>
          <w:divBdr>
            <w:top w:val="none" w:sz="0" w:space="0" w:color="auto"/>
            <w:left w:val="none" w:sz="0" w:space="0" w:color="auto"/>
            <w:bottom w:val="none" w:sz="0" w:space="0" w:color="auto"/>
            <w:right w:val="none" w:sz="0" w:space="0" w:color="auto"/>
          </w:divBdr>
        </w:div>
        <w:div w:id="337194247">
          <w:marLeft w:val="1440"/>
          <w:marRight w:val="0"/>
          <w:marTop w:val="0"/>
          <w:marBottom w:val="0"/>
          <w:divBdr>
            <w:top w:val="none" w:sz="0" w:space="0" w:color="auto"/>
            <w:left w:val="none" w:sz="0" w:space="0" w:color="auto"/>
            <w:bottom w:val="none" w:sz="0" w:space="0" w:color="auto"/>
            <w:right w:val="none" w:sz="0" w:space="0" w:color="auto"/>
          </w:divBdr>
        </w:div>
        <w:div w:id="2033143539">
          <w:marLeft w:val="1440"/>
          <w:marRight w:val="0"/>
          <w:marTop w:val="0"/>
          <w:marBottom w:val="0"/>
          <w:divBdr>
            <w:top w:val="none" w:sz="0" w:space="0" w:color="auto"/>
            <w:left w:val="none" w:sz="0" w:space="0" w:color="auto"/>
            <w:bottom w:val="none" w:sz="0" w:space="0" w:color="auto"/>
            <w:right w:val="none" w:sz="0" w:space="0" w:color="auto"/>
          </w:divBdr>
        </w:div>
      </w:divsChild>
    </w:div>
    <w:div w:id="1778528085">
      <w:bodyDiv w:val="1"/>
      <w:marLeft w:val="0"/>
      <w:marRight w:val="0"/>
      <w:marTop w:val="0"/>
      <w:marBottom w:val="0"/>
      <w:divBdr>
        <w:top w:val="none" w:sz="0" w:space="0" w:color="auto"/>
        <w:left w:val="none" w:sz="0" w:space="0" w:color="auto"/>
        <w:bottom w:val="none" w:sz="0" w:space="0" w:color="auto"/>
        <w:right w:val="none" w:sz="0" w:space="0" w:color="auto"/>
      </w:divBdr>
    </w:div>
    <w:div w:id="1883398792">
      <w:bodyDiv w:val="1"/>
      <w:marLeft w:val="0"/>
      <w:marRight w:val="0"/>
      <w:marTop w:val="0"/>
      <w:marBottom w:val="0"/>
      <w:divBdr>
        <w:top w:val="none" w:sz="0" w:space="0" w:color="auto"/>
        <w:left w:val="none" w:sz="0" w:space="0" w:color="auto"/>
        <w:bottom w:val="none" w:sz="0" w:space="0" w:color="auto"/>
        <w:right w:val="none" w:sz="0" w:space="0" w:color="auto"/>
      </w:divBdr>
    </w:div>
    <w:div w:id="1911429341">
      <w:bodyDiv w:val="1"/>
      <w:marLeft w:val="0"/>
      <w:marRight w:val="0"/>
      <w:marTop w:val="0"/>
      <w:marBottom w:val="0"/>
      <w:divBdr>
        <w:top w:val="none" w:sz="0" w:space="0" w:color="auto"/>
        <w:left w:val="none" w:sz="0" w:space="0" w:color="auto"/>
        <w:bottom w:val="none" w:sz="0" w:space="0" w:color="auto"/>
        <w:right w:val="none" w:sz="0" w:space="0" w:color="auto"/>
      </w:divBdr>
      <w:divsChild>
        <w:div w:id="1315917157">
          <w:marLeft w:val="720"/>
          <w:marRight w:val="0"/>
          <w:marTop w:val="0"/>
          <w:marBottom w:val="0"/>
          <w:divBdr>
            <w:top w:val="none" w:sz="0" w:space="0" w:color="auto"/>
            <w:left w:val="none" w:sz="0" w:space="0" w:color="auto"/>
            <w:bottom w:val="none" w:sz="0" w:space="0" w:color="auto"/>
            <w:right w:val="none" w:sz="0" w:space="0" w:color="auto"/>
          </w:divBdr>
        </w:div>
        <w:div w:id="979922325">
          <w:marLeft w:val="1440"/>
          <w:marRight w:val="0"/>
          <w:marTop w:val="0"/>
          <w:marBottom w:val="0"/>
          <w:divBdr>
            <w:top w:val="none" w:sz="0" w:space="0" w:color="auto"/>
            <w:left w:val="none" w:sz="0" w:space="0" w:color="auto"/>
            <w:bottom w:val="none" w:sz="0" w:space="0" w:color="auto"/>
            <w:right w:val="none" w:sz="0" w:space="0" w:color="auto"/>
          </w:divBdr>
        </w:div>
        <w:div w:id="591473549">
          <w:marLeft w:val="2160"/>
          <w:marRight w:val="0"/>
          <w:marTop w:val="0"/>
          <w:marBottom w:val="0"/>
          <w:divBdr>
            <w:top w:val="none" w:sz="0" w:space="0" w:color="auto"/>
            <w:left w:val="none" w:sz="0" w:space="0" w:color="auto"/>
            <w:bottom w:val="none" w:sz="0" w:space="0" w:color="auto"/>
            <w:right w:val="none" w:sz="0" w:space="0" w:color="auto"/>
          </w:divBdr>
        </w:div>
        <w:div w:id="1682470322">
          <w:marLeft w:val="2160"/>
          <w:marRight w:val="0"/>
          <w:marTop w:val="0"/>
          <w:marBottom w:val="0"/>
          <w:divBdr>
            <w:top w:val="none" w:sz="0" w:space="0" w:color="auto"/>
            <w:left w:val="none" w:sz="0" w:space="0" w:color="auto"/>
            <w:bottom w:val="none" w:sz="0" w:space="0" w:color="auto"/>
            <w:right w:val="none" w:sz="0" w:space="0" w:color="auto"/>
          </w:divBdr>
        </w:div>
        <w:div w:id="1619682011">
          <w:marLeft w:val="2160"/>
          <w:marRight w:val="0"/>
          <w:marTop w:val="0"/>
          <w:marBottom w:val="0"/>
          <w:divBdr>
            <w:top w:val="none" w:sz="0" w:space="0" w:color="auto"/>
            <w:left w:val="none" w:sz="0" w:space="0" w:color="auto"/>
            <w:bottom w:val="none" w:sz="0" w:space="0" w:color="auto"/>
            <w:right w:val="none" w:sz="0" w:space="0" w:color="auto"/>
          </w:divBdr>
        </w:div>
        <w:div w:id="2128506185">
          <w:marLeft w:val="720"/>
          <w:marRight w:val="0"/>
          <w:marTop w:val="0"/>
          <w:marBottom w:val="0"/>
          <w:divBdr>
            <w:top w:val="none" w:sz="0" w:space="0" w:color="auto"/>
            <w:left w:val="none" w:sz="0" w:space="0" w:color="auto"/>
            <w:bottom w:val="none" w:sz="0" w:space="0" w:color="auto"/>
            <w:right w:val="none" w:sz="0" w:space="0" w:color="auto"/>
          </w:divBdr>
        </w:div>
        <w:div w:id="896622289">
          <w:marLeft w:val="1440"/>
          <w:marRight w:val="0"/>
          <w:marTop w:val="0"/>
          <w:marBottom w:val="0"/>
          <w:divBdr>
            <w:top w:val="none" w:sz="0" w:space="0" w:color="auto"/>
            <w:left w:val="none" w:sz="0" w:space="0" w:color="auto"/>
            <w:bottom w:val="none" w:sz="0" w:space="0" w:color="auto"/>
            <w:right w:val="none" w:sz="0" w:space="0" w:color="auto"/>
          </w:divBdr>
        </w:div>
        <w:div w:id="255527239">
          <w:marLeft w:val="720"/>
          <w:marRight w:val="0"/>
          <w:marTop w:val="0"/>
          <w:marBottom w:val="0"/>
          <w:divBdr>
            <w:top w:val="none" w:sz="0" w:space="0" w:color="auto"/>
            <w:left w:val="none" w:sz="0" w:space="0" w:color="auto"/>
            <w:bottom w:val="none" w:sz="0" w:space="0" w:color="auto"/>
            <w:right w:val="none" w:sz="0" w:space="0" w:color="auto"/>
          </w:divBdr>
        </w:div>
        <w:div w:id="1637292506">
          <w:marLeft w:val="1440"/>
          <w:marRight w:val="0"/>
          <w:marTop w:val="0"/>
          <w:marBottom w:val="0"/>
          <w:divBdr>
            <w:top w:val="none" w:sz="0" w:space="0" w:color="auto"/>
            <w:left w:val="none" w:sz="0" w:space="0" w:color="auto"/>
            <w:bottom w:val="none" w:sz="0" w:space="0" w:color="auto"/>
            <w:right w:val="none" w:sz="0" w:space="0" w:color="auto"/>
          </w:divBdr>
        </w:div>
        <w:div w:id="1536310554">
          <w:marLeft w:val="720"/>
          <w:marRight w:val="0"/>
          <w:marTop w:val="0"/>
          <w:marBottom w:val="0"/>
          <w:divBdr>
            <w:top w:val="none" w:sz="0" w:space="0" w:color="auto"/>
            <w:left w:val="none" w:sz="0" w:space="0" w:color="auto"/>
            <w:bottom w:val="none" w:sz="0" w:space="0" w:color="auto"/>
            <w:right w:val="none" w:sz="0" w:space="0" w:color="auto"/>
          </w:divBdr>
        </w:div>
        <w:div w:id="361639302">
          <w:marLeft w:val="720"/>
          <w:marRight w:val="0"/>
          <w:marTop w:val="0"/>
          <w:marBottom w:val="0"/>
          <w:divBdr>
            <w:top w:val="none" w:sz="0" w:space="0" w:color="auto"/>
            <w:left w:val="none" w:sz="0" w:space="0" w:color="auto"/>
            <w:bottom w:val="none" w:sz="0" w:space="0" w:color="auto"/>
            <w:right w:val="none" w:sz="0" w:space="0" w:color="auto"/>
          </w:divBdr>
        </w:div>
        <w:div w:id="184682953">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E4A6-87FA-40AA-885D-8A0698E1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Miss Hanner’s Syllabus</vt:lpstr>
    </vt:vector>
  </TitlesOfParts>
  <Company>Catoosa Co. Schools</Company>
  <LinksUpToDate>false</LinksUpToDate>
  <CharactersWithSpaces>10847</CharactersWithSpaces>
  <SharedDoc>false</SharedDoc>
  <HLinks>
    <vt:vector size="6" baseType="variant">
      <vt:variant>
        <vt:i4>4784198</vt:i4>
      </vt:variant>
      <vt:variant>
        <vt:i4>0</vt:i4>
      </vt:variant>
      <vt:variant>
        <vt:i4>0</vt:i4>
      </vt:variant>
      <vt:variant>
        <vt:i4>5</vt:i4>
      </vt:variant>
      <vt:variant>
        <vt:lpwstr>mailto:Brown_Joli@hcde.org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Hanner’s Syllabus</dc:title>
  <dc:subject/>
  <dc:creator>Tyleana Hanner</dc:creator>
  <cp:keywords/>
  <dc:description/>
  <cp:lastModifiedBy>Roderick Langston</cp:lastModifiedBy>
  <cp:revision>2</cp:revision>
  <cp:lastPrinted>2017-07-28T12:19:00Z</cp:lastPrinted>
  <dcterms:created xsi:type="dcterms:W3CDTF">2017-08-07T02:45:00Z</dcterms:created>
  <dcterms:modified xsi:type="dcterms:W3CDTF">2017-08-07T02:45:00Z</dcterms:modified>
</cp:coreProperties>
</file>